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F5" w:rsidRDefault="005F70F5" w:rsidP="001425EE">
      <w:pPr>
        <w:spacing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1425EE" w:rsidRDefault="001425EE" w:rsidP="001425EE">
      <w:pPr>
        <w:spacing w:line="276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1425EE" w:rsidRDefault="001425EE" w:rsidP="001425EE">
      <w:pPr>
        <w:spacing w:line="276" w:lineRule="auto"/>
        <w:jc w:val="both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1425EE" w:rsidRPr="00D03089" w:rsidRDefault="001425EE" w:rsidP="001425E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D03089" w:rsidRPr="00D03089" w:rsidRDefault="00D03089" w:rsidP="00D0308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D03089">
        <w:rPr>
          <w:rFonts w:ascii="Arial" w:hAnsi="Arial" w:cs="Arial"/>
          <w:b/>
          <w:sz w:val="24"/>
          <w:szCs w:val="24"/>
          <w:lang w:val="es-AR"/>
        </w:rPr>
        <w:t>Germán Fernández-</w:t>
      </w:r>
      <w:proofErr w:type="spellStart"/>
      <w:r w:rsidRPr="00D03089">
        <w:rPr>
          <w:rFonts w:ascii="Arial" w:hAnsi="Arial" w:cs="Arial"/>
          <w:b/>
          <w:sz w:val="24"/>
          <w:szCs w:val="24"/>
          <w:lang w:val="es-AR"/>
        </w:rPr>
        <w:t>Vavrik</w:t>
      </w:r>
      <w:proofErr w:type="spellEnd"/>
    </w:p>
    <w:p w:rsidR="00D03089" w:rsidRPr="00D03089" w:rsidRDefault="00D03089" w:rsidP="00D03089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D03089" w:rsidRPr="001425EE" w:rsidRDefault="00D03089" w:rsidP="00D03089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D03089">
        <w:rPr>
          <w:rFonts w:ascii="Arial" w:hAnsi="Arial" w:cs="Arial"/>
          <w:sz w:val="24"/>
          <w:szCs w:val="24"/>
          <w:lang w:val="es-AR"/>
        </w:rPr>
        <w:t xml:space="preserve">Es Doctor en Sociología de la Educación por la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École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des Hautes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Études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en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Sciences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Sociales y la Universidad de Buenos Aires y Licenciado en Sociología por la Universidad Nacional de Cuyo. Además fue becario postdoctoral en el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King’s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College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London (Beca Marie Curie, Comisión Europea, 2017-2018). Se desempeña como profesor adjunto (maître de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conférences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) e investigador en el laboratorio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Éducation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, Cultures,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Politiques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de la Universidad </w:t>
      </w:r>
      <w:proofErr w:type="spellStart"/>
      <w:r w:rsidRPr="00D03089">
        <w:rPr>
          <w:rFonts w:ascii="Arial" w:hAnsi="Arial" w:cs="Arial"/>
          <w:sz w:val="24"/>
          <w:szCs w:val="24"/>
          <w:lang w:val="es-AR"/>
        </w:rPr>
        <w:t>Lumière</w:t>
      </w:r>
      <w:proofErr w:type="spellEnd"/>
      <w:r w:rsidRPr="00D03089">
        <w:rPr>
          <w:rFonts w:ascii="Arial" w:hAnsi="Arial" w:cs="Arial"/>
          <w:sz w:val="24"/>
          <w:szCs w:val="24"/>
          <w:lang w:val="es-AR"/>
        </w:rPr>
        <w:t xml:space="preserve"> Lyon 2. Sus publicaciones tratan sobre dispositivos que acompañan a alumnos de grupos desfavorecidos en la transición hacia la educación superior. Sus temas de investigación exploran, desde una perspectiva etnográfica, problemas referidos a los lazos sociales, incluyendo cuestiones alrededor de las relaciones interculturales, el cuidado y la discriminación.</w:t>
      </w:r>
    </w:p>
    <w:sectPr w:rsidR="00D03089" w:rsidRPr="001425EE" w:rsidSect="00E22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56" w:rsidRDefault="000F2456" w:rsidP="00B22ABE">
      <w:r>
        <w:separator/>
      </w:r>
    </w:p>
  </w:endnote>
  <w:endnote w:type="continuationSeparator" w:id="0">
    <w:p w:rsidR="000F2456" w:rsidRDefault="000F2456" w:rsidP="00B2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E22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56" w:rsidRDefault="000F2456" w:rsidP="00B22ABE">
      <w:r>
        <w:separator/>
      </w:r>
    </w:p>
  </w:footnote>
  <w:footnote w:type="continuationSeparator" w:id="0">
    <w:p w:rsidR="000F2456" w:rsidRDefault="000F2456" w:rsidP="00B22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0F2456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7" o:spid="_x0000_s2053" type="#_x0000_t75" style="position:absolute;margin-left:0;margin-top:0;width:596.15pt;height:843.2pt;z-index:-251657216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0F2456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8" o:spid="_x0000_s2054" type="#_x0000_t75" style="position:absolute;margin-left:0;margin-top:0;width:596.15pt;height:843.2pt;z-index:-251656192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1A" w:rsidRDefault="000F2456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57546" o:spid="_x0000_s2052" type="#_x0000_t75" style="position:absolute;margin-left:0;margin-top:0;width:596.15pt;height:843.2pt;z-index:-251658240;mso-position-horizontal:center;mso-position-horizontal-relative:margin;mso-position-vertical:center;mso-position-vertical-relative:margin" o:allowincell="f">
          <v:imagedata r:id="rId1" o:title="Fondo_Hoja-Instituc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8B4"/>
    <w:multiLevelType w:val="hybridMultilevel"/>
    <w:tmpl w:val="5B0EAD4A"/>
    <w:lvl w:ilvl="0" w:tplc="78D2B376">
      <w:numFmt w:val="bullet"/>
      <w:lvlText w:val="•"/>
      <w:lvlJc w:val="left"/>
      <w:pPr>
        <w:ind w:left="857" w:hanging="723"/>
      </w:pPr>
      <w:rPr>
        <w:rFonts w:ascii="Trebuchet MS" w:eastAsia="Trebuchet MS" w:hAnsi="Trebuchet MS" w:cs="Trebuchet MS" w:hint="default"/>
        <w:w w:val="58"/>
        <w:sz w:val="24"/>
        <w:szCs w:val="24"/>
        <w:lang w:val="es-ES" w:eastAsia="en-US" w:bidi="ar-SA"/>
      </w:rPr>
    </w:lvl>
    <w:lvl w:ilvl="1" w:tplc="336293E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ADB22DB8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A2EFC54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D812B52C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F4A60BA8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7CAC4532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154E9424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BF746316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abstractNum w:abstractNumId="1">
    <w:nsid w:val="562464E6"/>
    <w:multiLevelType w:val="multilevel"/>
    <w:tmpl w:val="20AA61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5C69722E"/>
    <w:multiLevelType w:val="hybridMultilevel"/>
    <w:tmpl w:val="32F42604"/>
    <w:lvl w:ilvl="0" w:tplc="C4767326">
      <w:start w:val="1"/>
      <w:numFmt w:val="decimal"/>
      <w:lvlText w:val="%1-"/>
      <w:lvlJc w:val="left"/>
      <w:pPr>
        <w:ind w:left="538" w:hanging="404"/>
      </w:pPr>
      <w:rPr>
        <w:rFonts w:ascii="Trebuchet MS" w:eastAsia="Trebuchet MS" w:hAnsi="Trebuchet MS" w:cs="Trebuchet MS" w:hint="default"/>
        <w:b/>
        <w:bCs/>
        <w:spacing w:val="-1"/>
        <w:w w:val="84"/>
        <w:sz w:val="24"/>
        <w:szCs w:val="24"/>
        <w:lang w:val="es-ES" w:eastAsia="en-US" w:bidi="ar-SA"/>
      </w:rPr>
    </w:lvl>
    <w:lvl w:ilvl="1" w:tplc="E8A00A06">
      <w:numFmt w:val="bullet"/>
      <w:lvlText w:val="•"/>
      <w:lvlJc w:val="left"/>
      <w:pPr>
        <w:ind w:left="1394" w:hanging="404"/>
      </w:pPr>
      <w:rPr>
        <w:rFonts w:hint="default"/>
        <w:lang w:val="es-ES" w:eastAsia="en-US" w:bidi="ar-SA"/>
      </w:rPr>
    </w:lvl>
    <w:lvl w:ilvl="2" w:tplc="C2781E54">
      <w:numFmt w:val="bullet"/>
      <w:lvlText w:val="•"/>
      <w:lvlJc w:val="left"/>
      <w:pPr>
        <w:ind w:left="2249" w:hanging="404"/>
      </w:pPr>
      <w:rPr>
        <w:rFonts w:hint="default"/>
        <w:lang w:val="es-ES" w:eastAsia="en-US" w:bidi="ar-SA"/>
      </w:rPr>
    </w:lvl>
    <w:lvl w:ilvl="3" w:tplc="F7B4430E">
      <w:numFmt w:val="bullet"/>
      <w:lvlText w:val="•"/>
      <w:lvlJc w:val="left"/>
      <w:pPr>
        <w:ind w:left="3103" w:hanging="404"/>
      </w:pPr>
      <w:rPr>
        <w:rFonts w:hint="default"/>
        <w:lang w:val="es-ES" w:eastAsia="en-US" w:bidi="ar-SA"/>
      </w:rPr>
    </w:lvl>
    <w:lvl w:ilvl="4" w:tplc="C4686D36">
      <w:numFmt w:val="bullet"/>
      <w:lvlText w:val="•"/>
      <w:lvlJc w:val="left"/>
      <w:pPr>
        <w:ind w:left="3958" w:hanging="404"/>
      </w:pPr>
      <w:rPr>
        <w:rFonts w:hint="default"/>
        <w:lang w:val="es-ES" w:eastAsia="en-US" w:bidi="ar-SA"/>
      </w:rPr>
    </w:lvl>
    <w:lvl w:ilvl="5" w:tplc="0D5A8210">
      <w:numFmt w:val="bullet"/>
      <w:lvlText w:val="•"/>
      <w:lvlJc w:val="left"/>
      <w:pPr>
        <w:ind w:left="4813" w:hanging="404"/>
      </w:pPr>
      <w:rPr>
        <w:rFonts w:hint="default"/>
        <w:lang w:val="es-ES" w:eastAsia="en-US" w:bidi="ar-SA"/>
      </w:rPr>
    </w:lvl>
    <w:lvl w:ilvl="6" w:tplc="3ACC3108">
      <w:numFmt w:val="bullet"/>
      <w:lvlText w:val="•"/>
      <w:lvlJc w:val="left"/>
      <w:pPr>
        <w:ind w:left="5667" w:hanging="404"/>
      </w:pPr>
      <w:rPr>
        <w:rFonts w:hint="default"/>
        <w:lang w:val="es-ES" w:eastAsia="en-US" w:bidi="ar-SA"/>
      </w:rPr>
    </w:lvl>
    <w:lvl w:ilvl="7" w:tplc="79B0C2FE">
      <w:numFmt w:val="bullet"/>
      <w:lvlText w:val="•"/>
      <w:lvlJc w:val="left"/>
      <w:pPr>
        <w:ind w:left="6522" w:hanging="404"/>
      </w:pPr>
      <w:rPr>
        <w:rFonts w:hint="default"/>
        <w:lang w:val="es-ES" w:eastAsia="en-US" w:bidi="ar-SA"/>
      </w:rPr>
    </w:lvl>
    <w:lvl w:ilvl="8" w:tplc="FE42AE1E">
      <w:numFmt w:val="bullet"/>
      <w:lvlText w:val="•"/>
      <w:lvlJc w:val="left"/>
      <w:pPr>
        <w:ind w:left="7377" w:hanging="404"/>
      </w:pPr>
      <w:rPr>
        <w:rFonts w:hint="default"/>
        <w:lang w:val="es-ES" w:eastAsia="en-US" w:bidi="ar-SA"/>
      </w:rPr>
    </w:lvl>
  </w:abstractNum>
  <w:abstractNum w:abstractNumId="3">
    <w:nsid w:val="6FCF2CDA"/>
    <w:multiLevelType w:val="hybridMultilevel"/>
    <w:tmpl w:val="D3DE7BE8"/>
    <w:lvl w:ilvl="0" w:tplc="1A54752A">
      <w:start w:val="1"/>
      <w:numFmt w:val="lowerLetter"/>
      <w:lvlText w:val="%1)"/>
      <w:lvlJc w:val="left"/>
      <w:pPr>
        <w:ind w:left="857" w:hanging="723"/>
      </w:pPr>
      <w:rPr>
        <w:rFonts w:ascii="Trebuchet MS" w:eastAsia="Trebuchet MS" w:hAnsi="Trebuchet MS" w:cs="Trebuchet MS" w:hint="default"/>
        <w:w w:val="79"/>
        <w:position w:val="1"/>
        <w:sz w:val="22"/>
        <w:szCs w:val="22"/>
        <w:lang w:val="es-ES" w:eastAsia="en-US" w:bidi="ar-SA"/>
      </w:rPr>
    </w:lvl>
    <w:lvl w:ilvl="1" w:tplc="6F684FA2">
      <w:numFmt w:val="bullet"/>
      <w:lvlText w:val="•"/>
      <w:lvlJc w:val="left"/>
      <w:pPr>
        <w:ind w:left="1682" w:hanging="723"/>
      </w:pPr>
      <w:rPr>
        <w:rFonts w:hint="default"/>
        <w:lang w:val="es-ES" w:eastAsia="en-US" w:bidi="ar-SA"/>
      </w:rPr>
    </w:lvl>
    <w:lvl w:ilvl="2" w:tplc="5BF4FEF4">
      <w:numFmt w:val="bullet"/>
      <w:lvlText w:val="•"/>
      <w:lvlJc w:val="left"/>
      <w:pPr>
        <w:ind w:left="2505" w:hanging="723"/>
      </w:pPr>
      <w:rPr>
        <w:rFonts w:hint="default"/>
        <w:lang w:val="es-ES" w:eastAsia="en-US" w:bidi="ar-SA"/>
      </w:rPr>
    </w:lvl>
    <w:lvl w:ilvl="3" w:tplc="63703BC6">
      <w:numFmt w:val="bullet"/>
      <w:lvlText w:val="•"/>
      <w:lvlJc w:val="left"/>
      <w:pPr>
        <w:ind w:left="3327" w:hanging="723"/>
      </w:pPr>
      <w:rPr>
        <w:rFonts w:hint="default"/>
        <w:lang w:val="es-ES" w:eastAsia="en-US" w:bidi="ar-SA"/>
      </w:rPr>
    </w:lvl>
    <w:lvl w:ilvl="4" w:tplc="84543324">
      <w:numFmt w:val="bullet"/>
      <w:lvlText w:val="•"/>
      <w:lvlJc w:val="left"/>
      <w:pPr>
        <w:ind w:left="4150" w:hanging="723"/>
      </w:pPr>
      <w:rPr>
        <w:rFonts w:hint="default"/>
        <w:lang w:val="es-ES" w:eastAsia="en-US" w:bidi="ar-SA"/>
      </w:rPr>
    </w:lvl>
    <w:lvl w:ilvl="5" w:tplc="3760E246">
      <w:numFmt w:val="bullet"/>
      <w:lvlText w:val="•"/>
      <w:lvlJc w:val="left"/>
      <w:pPr>
        <w:ind w:left="4973" w:hanging="723"/>
      </w:pPr>
      <w:rPr>
        <w:rFonts w:hint="default"/>
        <w:lang w:val="es-ES" w:eastAsia="en-US" w:bidi="ar-SA"/>
      </w:rPr>
    </w:lvl>
    <w:lvl w:ilvl="6" w:tplc="2202193C">
      <w:numFmt w:val="bullet"/>
      <w:lvlText w:val="•"/>
      <w:lvlJc w:val="left"/>
      <w:pPr>
        <w:ind w:left="5795" w:hanging="723"/>
      </w:pPr>
      <w:rPr>
        <w:rFonts w:hint="default"/>
        <w:lang w:val="es-ES" w:eastAsia="en-US" w:bidi="ar-SA"/>
      </w:rPr>
    </w:lvl>
    <w:lvl w:ilvl="7" w:tplc="7E002430">
      <w:numFmt w:val="bullet"/>
      <w:lvlText w:val="•"/>
      <w:lvlJc w:val="left"/>
      <w:pPr>
        <w:ind w:left="6618" w:hanging="723"/>
      </w:pPr>
      <w:rPr>
        <w:rFonts w:hint="default"/>
        <w:lang w:val="es-ES" w:eastAsia="en-US" w:bidi="ar-SA"/>
      </w:rPr>
    </w:lvl>
    <w:lvl w:ilvl="8" w:tplc="8E667D3A">
      <w:numFmt w:val="bullet"/>
      <w:lvlText w:val="•"/>
      <w:lvlJc w:val="left"/>
      <w:pPr>
        <w:ind w:left="7441" w:hanging="72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233C"/>
    <w:rsid w:val="000F1211"/>
    <w:rsid w:val="000F2456"/>
    <w:rsid w:val="001425EE"/>
    <w:rsid w:val="0023794F"/>
    <w:rsid w:val="002B5475"/>
    <w:rsid w:val="002E3616"/>
    <w:rsid w:val="00376965"/>
    <w:rsid w:val="004958B6"/>
    <w:rsid w:val="00565507"/>
    <w:rsid w:val="005F70F5"/>
    <w:rsid w:val="0061590A"/>
    <w:rsid w:val="006D7F51"/>
    <w:rsid w:val="00741864"/>
    <w:rsid w:val="0078299E"/>
    <w:rsid w:val="007C29AD"/>
    <w:rsid w:val="00807FAC"/>
    <w:rsid w:val="00971EFD"/>
    <w:rsid w:val="00993780"/>
    <w:rsid w:val="009D6A9E"/>
    <w:rsid w:val="00A14EA5"/>
    <w:rsid w:val="00A4033D"/>
    <w:rsid w:val="00AD736C"/>
    <w:rsid w:val="00AF4EA7"/>
    <w:rsid w:val="00AF51DE"/>
    <w:rsid w:val="00B22ABE"/>
    <w:rsid w:val="00C07B72"/>
    <w:rsid w:val="00C23513"/>
    <w:rsid w:val="00CB6955"/>
    <w:rsid w:val="00D03089"/>
    <w:rsid w:val="00D16C06"/>
    <w:rsid w:val="00D21851"/>
    <w:rsid w:val="00D25CBF"/>
    <w:rsid w:val="00D3107C"/>
    <w:rsid w:val="00DA0EFD"/>
    <w:rsid w:val="00DF233C"/>
    <w:rsid w:val="00E2231A"/>
    <w:rsid w:val="00E447A7"/>
    <w:rsid w:val="00E61909"/>
    <w:rsid w:val="00EA1E7B"/>
    <w:rsid w:val="00EC259F"/>
    <w:rsid w:val="00F1342C"/>
    <w:rsid w:val="00F55259"/>
    <w:rsid w:val="00F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-2" w:hanging="3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0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39" w:right="1477" w:hanging="5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57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44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7A7"/>
    <w:rPr>
      <w:rFonts w:ascii="Tahoma" w:eastAsia="Trebuchet MS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A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ABE"/>
    <w:pPr>
      <w:widowControl/>
      <w:autoSpaceDE/>
      <w:autoSpaceDN/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ABE"/>
    <w:rPr>
      <w:rFonts w:ascii="Calibri" w:eastAsia="Calibri" w:hAnsi="Calibri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2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ABE"/>
    <w:rPr>
      <w:rFonts w:ascii="Trebuchet MS" w:eastAsia="Trebuchet MS" w:hAnsi="Trebuchet MS" w:cs="Trebuchet MS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0EFD"/>
    <w:pPr>
      <w:widowControl/>
      <w:autoSpaceDE/>
      <w:autoSpaceDN/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0EFD"/>
    <w:rPr>
      <w:rFonts w:ascii="Calibri" w:eastAsia="Calibri" w:hAnsi="Calibri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0F5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F108-43BD-473F-9762-DB4BF2EB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UNTREF</dc:creator>
  <cp:lastModifiedBy>UNTREF01</cp:lastModifiedBy>
  <cp:revision>2</cp:revision>
  <cp:lastPrinted>2022-09-15T19:23:00Z</cp:lastPrinted>
  <dcterms:created xsi:type="dcterms:W3CDTF">2022-12-07T15:52:00Z</dcterms:created>
  <dcterms:modified xsi:type="dcterms:W3CDTF">2022-12-07T15:52:00Z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