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63B" w:rsidRPr="00824457" w:rsidRDefault="007A763B" w:rsidP="000150BA">
      <w:r w:rsidRPr="00824457">
        <w:rPr>
          <w:b/>
          <w:color w:val="19181C"/>
          <w:sz w:val="36"/>
          <w:szCs w:val="36"/>
        </w:rPr>
        <w:t xml:space="preserve">GUÍA PARA ESTUDIANTES DE </w:t>
      </w:r>
      <w:smartTag w:uri="urn:schemas-microsoft-com:office:smarttags" w:element="PersonName">
        <w:smartTagPr>
          <w:attr w:name="ProductID" w:val="LA LICENCIATURA EN"/>
        </w:smartTagPr>
        <w:r w:rsidRPr="00824457">
          <w:rPr>
            <w:b/>
            <w:color w:val="19181C"/>
            <w:sz w:val="36"/>
            <w:szCs w:val="36"/>
          </w:rPr>
          <w:t>LA LICENCIATURA EN</w:t>
        </w:r>
      </w:smartTag>
      <w:r w:rsidRPr="00824457">
        <w:rPr>
          <w:b/>
          <w:color w:val="19181C"/>
          <w:sz w:val="36"/>
          <w:szCs w:val="36"/>
        </w:rPr>
        <w:t xml:space="preserve"> ARTES ELECTRÓNICAS</w:t>
      </w:r>
    </w:p>
    <w:p w:rsidR="007A763B" w:rsidRPr="00824457" w:rsidRDefault="007A763B" w:rsidP="000150BA">
      <w:pPr>
        <w:rPr>
          <w:b/>
        </w:rPr>
      </w:pPr>
      <w:r w:rsidRPr="00824457">
        <w:rPr>
          <w:b/>
        </w:rPr>
        <w:t xml:space="preserve"> </w:t>
      </w:r>
    </w:p>
    <w:p w:rsidR="007A763B" w:rsidRPr="00824457" w:rsidRDefault="007A763B" w:rsidP="000150BA"/>
    <w:p w:rsidR="007A763B" w:rsidRPr="00824457" w:rsidRDefault="007A763B" w:rsidP="000150BA">
      <w:pPr>
        <w:rPr>
          <w:b/>
        </w:rPr>
      </w:pPr>
      <w:r w:rsidRPr="00824457">
        <w:rPr>
          <w:b/>
        </w:rPr>
        <w:t xml:space="preserve">ACERCA DE LOS PLANES DE ESTUDIOS </w:t>
      </w:r>
    </w:p>
    <w:p w:rsidR="007A763B" w:rsidRPr="00824457" w:rsidRDefault="007A763B" w:rsidP="000150BA">
      <w:r w:rsidRPr="00824457">
        <w:t xml:space="preserve">Actualmente existen 2 planes vigentes para </w:t>
      </w:r>
      <w:smartTag w:uri="urn:schemas-microsoft-com:office:smarttags" w:element="PersonName">
        <w:smartTagPr>
          <w:attr w:name="ProductID" w:val="la Licenciatura"/>
        </w:smartTagPr>
        <w:r w:rsidRPr="00824457">
          <w:t>la Licenciatura</w:t>
        </w:r>
      </w:smartTag>
      <w:r w:rsidRPr="00824457">
        <w:t xml:space="preserve"> en Artes Electrónicas: el plan 2009 (ingresantes hasta 2017 inclusive) y el plan 2019 (ingresantes desde 2018).</w:t>
      </w:r>
    </w:p>
    <w:p w:rsidR="007A763B" w:rsidRPr="00824457" w:rsidRDefault="007A763B" w:rsidP="000150BA"/>
    <w:p w:rsidR="007A763B" w:rsidRPr="00824457" w:rsidRDefault="007A763B" w:rsidP="000150BA">
      <w:r w:rsidRPr="00824457">
        <w:rPr>
          <w:b/>
        </w:rPr>
        <w:t>VIGENCIA DEL PLAN DE ESTUDIOS 2009</w:t>
      </w:r>
    </w:p>
    <w:p w:rsidR="007A763B" w:rsidRPr="00824457" w:rsidRDefault="007A763B" w:rsidP="000150BA">
      <w:r w:rsidRPr="00824457">
        <w:t xml:space="preserve">El plan de estudios 2009 se encuentra vigente y las materias de dicho plan se continuarán ofertando. Puede suceder que las materias de los primeros años no cuenten con la cantidad suficiente de inscriptos para abrir una comisión, en ese caso recomendamos consultar a </w:t>
      </w:r>
      <w:smartTag w:uri="urn:schemas-microsoft-com:office:smarttags" w:element="PersonName">
        <w:smartTagPr>
          <w:attr w:name="ProductID" w:val="la Coordinación"/>
        </w:smartTagPr>
        <w:r w:rsidRPr="00824457">
          <w:t>la Coordinación</w:t>
        </w:r>
      </w:smartTag>
      <w:r w:rsidRPr="00824457">
        <w:t xml:space="preserve"> (</w:t>
      </w:r>
      <w:hyperlink r:id="rId4">
        <w:r w:rsidRPr="00824457">
          <w:rPr>
            <w:color w:val="1155CC"/>
            <w:u w:val="single"/>
          </w:rPr>
          <w:t>arteselectronicas@untref.edu.ar</w:t>
        </w:r>
      </w:hyperlink>
      <w:r w:rsidRPr="00824457">
        <w:t>) y al Equipo de Tutoría (</w:t>
      </w:r>
      <w:hyperlink r:id="rId5">
        <w:r w:rsidRPr="00824457">
          <w:rPr>
            <w:color w:val="1155CC"/>
            <w:u w:val="single"/>
          </w:rPr>
          <w:t>tutoriasarteselectronicas@untref.edu.ar</w:t>
        </w:r>
      </w:hyperlink>
      <w:r w:rsidRPr="00824457">
        <w:t xml:space="preserve">) para conocer las alternativas posibles. </w:t>
      </w:r>
    </w:p>
    <w:p w:rsidR="007A763B" w:rsidRPr="00824457" w:rsidRDefault="007A763B" w:rsidP="000150BA">
      <w:r w:rsidRPr="00824457">
        <w:t xml:space="preserve">Se recomienda que los alumnos que ingresaron en 2017 y aquellos que no hayan cursado aún las materias correspondientes al primer año del plan de estudios 2009 soliciten un cambio al plan de estudios 2019 para evitar problemas de cupo insuficiente en las materias a las que se inscriban. </w:t>
      </w:r>
    </w:p>
    <w:p w:rsidR="007A763B" w:rsidRPr="00824457" w:rsidRDefault="007A763B" w:rsidP="000150BA">
      <w:pPr>
        <w:rPr>
          <w:b/>
        </w:rPr>
      </w:pPr>
      <w:r w:rsidRPr="00824457">
        <w:rPr>
          <w:b/>
        </w:rPr>
        <w:t xml:space="preserve"> </w:t>
      </w:r>
    </w:p>
    <w:p w:rsidR="007A763B" w:rsidRPr="00824457" w:rsidRDefault="007A763B" w:rsidP="000150BA">
      <w:r w:rsidRPr="00824457">
        <w:rPr>
          <w:b/>
        </w:rPr>
        <w:t>PLAN DE ESTUDIOS 2019</w:t>
      </w:r>
    </w:p>
    <w:p w:rsidR="007A763B" w:rsidRPr="00824457" w:rsidRDefault="007A763B" w:rsidP="000150BA">
      <w:r w:rsidRPr="00824457">
        <w:t xml:space="preserve">El plan 2019 está vigente para quienes ingresaron a la carrera a partir del año 2018 y se inscribe en el nuevo Sistema de Créditos de </w:t>
      </w:r>
      <w:smartTag w:uri="urn:schemas-microsoft-com:office:smarttags" w:element="PersonName">
        <w:smartTagPr>
          <w:attr w:name="ProductID" w:val="la Universidad Nacional"/>
        </w:smartTagPr>
        <w:r w:rsidRPr="00824457">
          <w:t>la Universidad Nacional</w:t>
        </w:r>
      </w:smartTag>
      <w:r w:rsidRPr="00824457">
        <w:t xml:space="preserve"> de Tres de Febrero. (Resolución C.S. N° 32/18), que se basa en la obtención de una determinada cantidad de créditos. A modo de referencia, 4 créditos equivalen a una cursada de 4 horas semanales durante 1 cuatrimestre.</w:t>
      </w:r>
    </w:p>
    <w:p w:rsidR="007A763B" w:rsidRPr="00824457" w:rsidRDefault="007A763B" w:rsidP="000150BA">
      <w:r w:rsidRPr="00824457">
        <w:t>El plan de estudios se articula en 2 tramos: un tronco común obligatorio y un tramo posterior en el que el alumno podrá completar su trayecto formativo según sus propios intereses optando dentro de una amplia oferta de materias.</w:t>
      </w:r>
    </w:p>
    <w:p w:rsidR="007A763B" w:rsidRPr="00824457" w:rsidRDefault="007A763B" w:rsidP="000150BA">
      <w:r w:rsidRPr="00824457">
        <w:t xml:space="preserve"> </w:t>
      </w:r>
    </w:p>
    <w:p w:rsidR="007A763B" w:rsidRPr="00824457" w:rsidRDefault="007A763B" w:rsidP="000150BA">
      <w:pPr>
        <w:rPr>
          <w:b/>
        </w:rPr>
      </w:pPr>
      <w:r w:rsidRPr="00824457">
        <w:rPr>
          <w:b/>
        </w:rPr>
        <w:t>TRONCO COMÚN</w:t>
      </w:r>
    </w:p>
    <w:p w:rsidR="007A763B" w:rsidRPr="00824457" w:rsidRDefault="007A763B" w:rsidP="000150BA">
      <w:pPr>
        <w:spacing w:after="240"/>
      </w:pPr>
      <w:r w:rsidRPr="00824457">
        <w:t>El tronco común tiene como finalidad la apropiación de los conocimientos elementales que aportan las artes, las ciencias sociales, las ciencias básicas y las tecnologías de información. Se extiende por 3 años y está fundamentalmente constituido por una serie de Laboratorios interdisciplinarios que atañen a la producción en el campo de las Artes Electrónicas. Dichos Laboratorios son los pilares del plan de estudios, se cursan 3 veces por semana y tienen carácter de correlativos. Paralelamente, el plan incorpora una serie de materias complementarias obligatorias que permiten dar un marco formativo más específico en ciertas áreas.</w:t>
      </w:r>
    </w:p>
    <w:p w:rsidR="007A763B" w:rsidRPr="00824457" w:rsidRDefault="007A763B" w:rsidP="000150BA">
      <w:pPr>
        <w:spacing w:after="220"/>
        <w:rPr>
          <w:b/>
          <w:color w:val="19181C"/>
        </w:rPr>
      </w:pPr>
      <w:r w:rsidRPr="00824457">
        <w:rPr>
          <w:b/>
          <w:color w:val="19181C"/>
        </w:rPr>
        <w:t>PRIMER AÑO</w:t>
      </w:r>
    </w:p>
    <w:p w:rsidR="007A763B" w:rsidRPr="00824457" w:rsidRDefault="007A763B" w:rsidP="000150BA">
      <w:pPr>
        <w:spacing w:after="220"/>
        <w:rPr>
          <w:color w:val="19181C"/>
        </w:rPr>
      </w:pPr>
      <w:r w:rsidRPr="00824457">
        <w:rPr>
          <w:color w:val="19181C"/>
        </w:rPr>
        <w:t>Laboratorio I (12 créditos)</w:t>
      </w:r>
      <w:r w:rsidRPr="00824457">
        <w:rPr>
          <w:color w:val="19181C"/>
        </w:rPr>
        <w:br/>
        <w:t>Seminario de Pr</w:t>
      </w:r>
      <w:r>
        <w:rPr>
          <w:color w:val="19181C"/>
        </w:rPr>
        <w:t>á</w:t>
      </w:r>
      <w:r w:rsidRPr="00824457">
        <w:rPr>
          <w:color w:val="19181C"/>
        </w:rPr>
        <w:t>cticas Artísticas (4 créditos)</w:t>
      </w:r>
      <w:r w:rsidRPr="00824457">
        <w:rPr>
          <w:color w:val="19181C"/>
        </w:rPr>
        <w:br/>
      </w:r>
      <w:r w:rsidRPr="00824457">
        <w:rPr>
          <w:color w:val="19181C"/>
        </w:rPr>
        <w:br/>
        <w:t>Laboratorio II (12 créditos)</w:t>
      </w:r>
      <w:r w:rsidRPr="00824457">
        <w:rPr>
          <w:color w:val="19181C"/>
        </w:rPr>
        <w:br/>
        <w:t>Seminario Pensamiento Tecnocientífico (4 créditos)</w:t>
      </w:r>
    </w:p>
    <w:p w:rsidR="007A763B" w:rsidRPr="00824457" w:rsidRDefault="007A763B" w:rsidP="000150BA">
      <w:pPr>
        <w:spacing w:after="220"/>
        <w:rPr>
          <w:b/>
          <w:color w:val="19181C"/>
        </w:rPr>
      </w:pPr>
      <w:r w:rsidRPr="00824457">
        <w:rPr>
          <w:b/>
          <w:color w:val="19181C"/>
        </w:rPr>
        <w:t>Materias Comunes</w:t>
      </w:r>
    </w:p>
    <w:p w:rsidR="007A763B" w:rsidRPr="00824457" w:rsidRDefault="007A763B" w:rsidP="000150BA">
      <w:pPr>
        <w:spacing w:after="220"/>
        <w:rPr>
          <w:b/>
          <w:color w:val="19181C"/>
        </w:rPr>
      </w:pPr>
      <w:r w:rsidRPr="00824457">
        <w:rPr>
          <w:color w:val="19181C"/>
        </w:rPr>
        <w:t>Introducción a la problemática del mundo contemporáneo (4 créditos)</w:t>
      </w:r>
      <w:r w:rsidRPr="00824457">
        <w:rPr>
          <w:color w:val="19181C"/>
        </w:rPr>
        <w:br/>
        <w:t>Computación Estructura de Datos y Algoritmos (2 créditos)</w:t>
      </w:r>
      <w:r w:rsidRPr="00824457">
        <w:rPr>
          <w:color w:val="19181C"/>
        </w:rPr>
        <w:br/>
        <w:t>Problemas de Historia del Siglo XX (4 créditos)</w:t>
      </w:r>
      <w:r w:rsidRPr="00824457">
        <w:rPr>
          <w:color w:val="19181C"/>
        </w:rPr>
        <w:br/>
        <w:t>Informática Imagen (2 créditos)</w:t>
      </w:r>
    </w:p>
    <w:p w:rsidR="007A763B" w:rsidRPr="00824457" w:rsidRDefault="007A763B" w:rsidP="000150BA">
      <w:pPr>
        <w:spacing w:after="220"/>
        <w:rPr>
          <w:b/>
          <w:color w:val="19181C"/>
        </w:rPr>
      </w:pPr>
      <w:r w:rsidRPr="00824457">
        <w:rPr>
          <w:b/>
          <w:color w:val="19181C"/>
        </w:rPr>
        <w:t>SEGUNDO AÑO</w:t>
      </w:r>
    </w:p>
    <w:p w:rsidR="007A763B" w:rsidRPr="00824457" w:rsidRDefault="007A763B" w:rsidP="000150BA">
      <w:pPr>
        <w:spacing w:after="220"/>
        <w:rPr>
          <w:color w:val="19181C"/>
        </w:rPr>
      </w:pPr>
      <w:r w:rsidRPr="00824457">
        <w:rPr>
          <w:color w:val="19181C"/>
        </w:rPr>
        <w:t>Laboratorio III (12 créditos)</w:t>
      </w:r>
      <w:r w:rsidRPr="00824457">
        <w:rPr>
          <w:color w:val="19181C"/>
        </w:rPr>
        <w:br/>
        <w:t>Tecnologías Sonoras y Visuales (4 créditos)</w:t>
      </w:r>
    </w:p>
    <w:p w:rsidR="007A763B" w:rsidRPr="00824457" w:rsidRDefault="007A763B" w:rsidP="000150BA">
      <w:pPr>
        <w:spacing w:after="220"/>
        <w:rPr>
          <w:color w:val="19181C"/>
        </w:rPr>
      </w:pPr>
      <w:r w:rsidRPr="00824457">
        <w:rPr>
          <w:color w:val="19181C"/>
        </w:rPr>
        <w:t>Laboratorio IV (12 créditos)</w:t>
      </w:r>
      <w:r w:rsidRPr="00824457">
        <w:rPr>
          <w:color w:val="19181C"/>
        </w:rPr>
        <w:br/>
        <w:t>Taller de Técnicas y Procesos de Materiales (4 créditos)</w:t>
      </w:r>
    </w:p>
    <w:p w:rsidR="007A763B" w:rsidRPr="00824457" w:rsidRDefault="007A763B" w:rsidP="000150BA">
      <w:pPr>
        <w:spacing w:after="220"/>
        <w:rPr>
          <w:b/>
          <w:color w:val="19181C"/>
        </w:rPr>
      </w:pPr>
      <w:r w:rsidRPr="00824457">
        <w:rPr>
          <w:b/>
          <w:color w:val="19181C"/>
        </w:rPr>
        <w:t>Materias Comunes</w:t>
      </w:r>
    </w:p>
    <w:p w:rsidR="007A763B" w:rsidRPr="00824457" w:rsidRDefault="007A763B" w:rsidP="000150BA">
      <w:pPr>
        <w:spacing w:after="220"/>
        <w:rPr>
          <w:color w:val="19181C"/>
        </w:rPr>
      </w:pPr>
      <w:r w:rsidRPr="00824457">
        <w:rPr>
          <w:color w:val="19181C"/>
        </w:rPr>
        <w:t>Cuestiones de Sociología, Economía y Política (4 créditos)</w:t>
      </w:r>
      <w:r w:rsidRPr="00824457">
        <w:rPr>
          <w:color w:val="19181C"/>
        </w:rPr>
        <w:br/>
        <w:t>Idioma I (Inglés o Francés) (2 créditos)</w:t>
      </w:r>
      <w:r w:rsidRPr="00824457">
        <w:rPr>
          <w:color w:val="19181C"/>
        </w:rPr>
        <w:br/>
        <w:t>Cultura Contemporánea (4 créditos)</w:t>
      </w:r>
      <w:r w:rsidRPr="00824457">
        <w:rPr>
          <w:color w:val="19181C"/>
        </w:rPr>
        <w:br/>
        <w:t>Idioma II (Inglés o Francés) (2 créditos)</w:t>
      </w:r>
    </w:p>
    <w:p w:rsidR="007A763B" w:rsidRPr="00824457" w:rsidRDefault="007A763B" w:rsidP="000150BA">
      <w:pPr>
        <w:spacing w:after="220"/>
        <w:rPr>
          <w:b/>
          <w:color w:val="19181C"/>
        </w:rPr>
      </w:pPr>
      <w:r w:rsidRPr="00824457">
        <w:rPr>
          <w:b/>
          <w:color w:val="19181C"/>
        </w:rPr>
        <w:t>TERCER AÑO</w:t>
      </w:r>
    </w:p>
    <w:p w:rsidR="007A763B" w:rsidRPr="00824457" w:rsidRDefault="007A763B" w:rsidP="000150BA">
      <w:pPr>
        <w:spacing w:after="220"/>
        <w:rPr>
          <w:color w:val="19181C"/>
        </w:rPr>
      </w:pPr>
      <w:r w:rsidRPr="00824457">
        <w:rPr>
          <w:color w:val="19181C"/>
        </w:rPr>
        <w:t>Laboratorio V (12 créditos)</w:t>
      </w:r>
      <w:r w:rsidRPr="00824457">
        <w:rPr>
          <w:color w:val="19181C"/>
        </w:rPr>
        <w:br/>
        <w:t>Estructuras Sonoras y Visuales (4 créditos)</w:t>
      </w:r>
      <w:r w:rsidRPr="00824457">
        <w:rPr>
          <w:color w:val="19181C"/>
        </w:rPr>
        <w:br/>
        <w:t>Taller de Producción y Postproducción Sonora y Visual I (4 créditos)</w:t>
      </w:r>
    </w:p>
    <w:p w:rsidR="007A763B" w:rsidRPr="00824457" w:rsidRDefault="007A763B" w:rsidP="000150BA">
      <w:pPr>
        <w:spacing w:after="220"/>
        <w:rPr>
          <w:color w:val="19181C"/>
        </w:rPr>
      </w:pPr>
      <w:r w:rsidRPr="00824457">
        <w:rPr>
          <w:color w:val="19181C"/>
        </w:rPr>
        <w:t>Laboratorio VI (12 créditos)</w:t>
      </w:r>
      <w:r w:rsidRPr="00824457">
        <w:rPr>
          <w:color w:val="19181C"/>
        </w:rPr>
        <w:br/>
        <w:t>Seminario de Artes Electrónicas (4 créditos)</w:t>
      </w:r>
      <w:r w:rsidRPr="00824457">
        <w:rPr>
          <w:color w:val="19181C"/>
        </w:rPr>
        <w:br/>
        <w:t>Taller de Producción y Postproducción Sonora y Visual II (4 créditos)</w:t>
      </w:r>
    </w:p>
    <w:p w:rsidR="007A763B" w:rsidRPr="00824457" w:rsidRDefault="007A763B" w:rsidP="000150BA">
      <w:pPr>
        <w:spacing w:after="220"/>
        <w:rPr>
          <w:b/>
          <w:color w:val="19181C"/>
        </w:rPr>
      </w:pPr>
      <w:r w:rsidRPr="00824457">
        <w:rPr>
          <w:b/>
          <w:color w:val="19181C"/>
        </w:rPr>
        <w:t>Título a obtener: Realizador en Artes Electrónicas (128 créditos)</w:t>
      </w:r>
    </w:p>
    <w:p w:rsidR="007A763B" w:rsidRPr="00824457" w:rsidRDefault="007A763B" w:rsidP="000150BA">
      <w:pPr>
        <w:spacing w:after="220"/>
        <w:rPr>
          <w:b/>
          <w:color w:val="19181C"/>
        </w:rPr>
      </w:pPr>
      <w:r w:rsidRPr="00824457">
        <w:rPr>
          <w:b/>
          <w:color w:val="19181C"/>
        </w:rPr>
        <w:t>TRAMO ELECTIVO</w:t>
      </w:r>
    </w:p>
    <w:p w:rsidR="007A763B" w:rsidRPr="00824457" w:rsidRDefault="007A763B" w:rsidP="000150BA">
      <w:pPr>
        <w:spacing w:after="240"/>
      </w:pPr>
      <w:r w:rsidRPr="00824457">
        <w:t>El segundo tramo formativo tiene como propósito profundizar en trayectorias específicas, con diferentes orientaciones, que forman parte del tipo de producciones de los distintos territorios interdisciplinarios de las Artes Electrónicas.</w:t>
      </w:r>
    </w:p>
    <w:p w:rsidR="007A763B" w:rsidRPr="00824457" w:rsidRDefault="007A763B" w:rsidP="000150BA">
      <w:pPr>
        <w:rPr>
          <w:color w:val="19181C"/>
        </w:rPr>
      </w:pPr>
      <w:r w:rsidRPr="00824457">
        <w:t>Se estima que la cantidad de créditos necesarios (80 créditos) para completar el tramo electivo puede obtenerse en un plazo de 2 años. Al completar dicho tramo y conseguir 208 créditos, el alumno obtendrá el título de Licenciado en Artes Electrónicas.</w:t>
      </w:r>
    </w:p>
    <w:p w:rsidR="007A763B" w:rsidRPr="00824457" w:rsidRDefault="007A763B" w:rsidP="000150BA">
      <w:pPr>
        <w:rPr>
          <w:color w:val="19181C"/>
        </w:rPr>
      </w:pPr>
    </w:p>
    <w:p w:rsidR="007A763B" w:rsidRPr="00824457" w:rsidRDefault="007A763B" w:rsidP="000150BA">
      <w:pPr>
        <w:spacing w:after="240"/>
      </w:pPr>
      <w:r w:rsidRPr="00824457">
        <w:t xml:space="preserve">El alumno deberá optar dentro de una amplia oferta de materias, organizadas en territorios curriculares que pueden combinarse de manera libre según sus propios intereses, para completar 48 créditos. </w:t>
      </w:r>
    </w:p>
    <w:p w:rsidR="007A763B" w:rsidRPr="00824457" w:rsidRDefault="007A763B" w:rsidP="000150BA">
      <w:pPr>
        <w:spacing w:after="240"/>
        <w:rPr>
          <w:b/>
          <w:color w:val="19181C"/>
        </w:rPr>
      </w:pPr>
      <w:r w:rsidRPr="00824457">
        <w:rPr>
          <w:b/>
          <w:color w:val="19181C"/>
        </w:rPr>
        <w:t>TERRITORIOS CURRICULARES</w:t>
      </w:r>
    </w:p>
    <w:p w:rsidR="007A763B" w:rsidRPr="00824457" w:rsidRDefault="007A763B" w:rsidP="000150BA">
      <w:pPr>
        <w:rPr>
          <w:b/>
        </w:rPr>
      </w:pPr>
      <w:r w:rsidRPr="00824457">
        <w:rPr>
          <w:b/>
        </w:rPr>
        <w:t>Producción Sonovisual</w:t>
      </w:r>
    </w:p>
    <w:p w:rsidR="007A763B" w:rsidRPr="00824457" w:rsidRDefault="007A763B" w:rsidP="000150BA">
      <w:pPr>
        <w:rPr>
          <w:color w:val="19181C"/>
        </w:rPr>
      </w:pPr>
      <w:r w:rsidRPr="00824457">
        <w:t xml:space="preserve">Laboratorio de Performance Sonora y Visual </w:t>
      </w:r>
      <w:r w:rsidRPr="00824457">
        <w:rPr>
          <w:color w:val="19181C"/>
        </w:rPr>
        <w:t>(4 créditos)</w:t>
      </w:r>
    </w:p>
    <w:p w:rsidR="007A763B" w:rsidRPr="00824457" w:rsidRDefault="007A763B" w:rsidP="000150BA">
      <w:pPr>
        <w:rPr>
          <w:color w:val="19181C"/>
        </w:rPr>
      </w:pPr>
      <w:r w:rsidRPr="00824457">
        <w:t xml:space="preserve">Producción de Imagen </w:t>
      </w:r>
      <w:r w:rsidRPr="00824457">
        <w:rPr>
          <w:color w:val="19181C"/>
        </w:rPr>
        <w:t>(4 créditos)</w:t>
      </w:r>
    </w:p>
    <w:p w:rsidR="007A763B" w:rsidRPr="00824457" w:rsidRDefault="007A763B" w:rsidP="000150BA">
      <w:pPr>
        <w:rPr>
          <w:color w:val="19181C"/>
        </w:rPr>
      </w:pPr>
      <w:r w:rsidRPr="00824457">
        <w:t xml:space="preserve">Refuerzo Sonoro, Registro y Grabación </w:t>
      </w:r>
      <w:r w:rsidRPr="00824457">
        <w:rPr>
          <w:color w:val="19181C"/>
        </w:rPr>
        <w:t>(4 créditos)</w:t>
      </w:r>
    </w:p>
    <w:p w:rsidR="007A763B" w:rsidRPr="00824457" w:rsidRDefault="007A763B" w:rsidP="000150BA">
      <w:pPr>
        <w:rPr>
          <w:color w:val="19181C"/>
        </w:rPr>
      </w:pPr>
      <w:r w:rsidRPr="00824457">
        <w:t xml:space="preserve">Producción y Postproducción Sonora </w:t>
      </w:r>
      <w:r w:rsidRPr="00824457">
        <w:rPr>
          <w:color w:val="19181C"/>
        </w:rPr>
        <w:t>(4 créditos)</w:t>
      </w:r>
    </w:p>
    <w:p w:rsidR="007A763B" w:rsidRPr="00824457" w:rsidRDefault="007A763B" w:rsidP="000150BA">
      <w:pPr>
        <w:rPr>
          <w:color w:val="19181C"/>
        </w:rPr>
      </w:pPr>
      <w:r w:rsidRPr="00824457">
        <w:t xml:space="preserve">Composición con Medios Electrónicos y Electroacústicas </w:t>
      </w:r>
      <w:r w:rsidRPr="00824457">
        <w:rPr>
          <w:color w:val="19181C"/>
        </w:rPr>
        <w:t>(4 créditos)</w:t>
      </w:r>
    </w:p>
    <w:p w:rsidR="007A763B" w:rsidRPr="00824457" w:rsidRDefault="007A763B" w:rsidP="000150BA">
      <w:pPr>
        <w:rPr>
          <w:color w:val="19181C"/>
        </w:rPr>
      </w:pPr>
      <w:r w:rsidRPr="00824457">
        <w:rPr>
          <w:color w:val="19181C"/>
        </w:rPr>
        <w:t xml:space="preserve"> </w:t>
      </w:r>
    </w:p>
    <w:p w:rsidR="007A763B" w:rsidRPr="00824457" w:rsidRDefault="007A763B" w:rsidP="000150BA">
      <w:pPr>
        <w:rPr>
          <w:b/>
          <w:color w:val="19181C"/>
        </w:rPr>
      </w:pPr>
      <w:r w:rsidRPr="00824457">
        <w:rPr>
          <w:b/>
          <w:color w:val="19181C"/>
        </w:rPr>
        <w:t>Dispositivos e Interfaces</w:t>
      </w:r>
    </w:p>
    <w:p w:rsidR="007A763B" w:rsidRPr="00824457" w:rsidRDefault="007A763B" w:rsidP="000150BA">
      <w:pPr>
        <w:rPr>
          <w:color w:val="19181C"/>
        </w:rPr>
      </w:pPr>
      <w:r w:rsidRPr="00824457">
        <w:rPr>
          <w:color w:val="19181C"/>
        </w:rPr>
        <w:t>Laboratorio de Interfaces Básico (4 créditos)</w:t>
      </w:r>
    </w:p>
    <w:p w:rsidR="007A763B" w:rsidRPr="00824457" w:rsidRDefault="007A763B" w:rsidP="000150BA">
      <w:pPr>
        <w:rPr>
          <w:color w:val="19181C"/>
        </w:rPr>
      </w:pPr>
      <w:r w:rsidRPr="00824457">
        <w:rPr>
          <w:color w:val="19181C"/>
        </w:rPr>
        <w:t>Laboratorio de Interfaces Avanzado (4 créditos)</w:t>
      </w:r>
    </w:p>
    <w:p w:rsidR="007A763B" w:rsidRPr="00824457" w:rsidRDefault="007A763B" w:rsidP="000150BA">
      <w:pPr>
        <w:rPr>
          <w:color w:val="19181C"/>
        </w:rPr>
      </w:pPr>
      <w:r w:rsidRPr="00824457">
        <w:rPr>
          <w:color w:val="19181C"/>
        </w:rPr>
        <w:t>Seminario de Robótica (4 créditos)</w:t>
      </w:r>
    </w:p>
    <w:p w:rsidR="007A763B" w:rsidRPr="00824457" w:rsidRDefault="007A763B" w:rsidP="000150BA">
      <w:pPr>
        <w:rPr>
          <w:color w:val="19181C"/>
        </w:rPr>
      </w:pPr>
      <w:r w:rsidRPr="00824457">
        <w:rPr>
          <w:color w:val="19181C"/>
        </w:rPr>
        <w:t xml:space="preserve">Laboratorio de </w:t>
      </w:r>
      <w:r>
        <w:rPr>
          <w:color w:val="19181C"/>
        </w:rPr>
        <w:t>E</w:t>
      </w:r>
      <w:r w:rsidRPr="00824457">
        <w:rPr>
          <w:color w:val="19181C"/>
        </w:rPr>
        <w:t>lectrónica (4 créditos)</w:t>
      </w:r>
    </w:p>
    <w:p w:rsidR="007A763B" w:rsidRPr="00824457" w:rsidRDefault="007A763B" w:rsidP="000150BA">
      <w:pPr>
        <w:rPr>
          <w:color w:val="19181C"/>
        </w:rPr>
      </w:pPr>
      <w:r w:rsidRPr="00824457">
        <w:rPr>
          <w:color w:val="19181C"/>
        </w:rPr>
        <w:t>Laboratorio de Computación Física (4 créditos)</w:t>
      </w:r>
    </w:p>
    <w:p w:rsidR="007A763B" w:rsidRPr="00824457" w:rsidRDefault="007A763B" w:rsidP="000150BA">
      <w:pPr>
        <w:rPr>
          <w:color w:val="19181C"/>
        </w:rPr>
      </w:pPr>
      <w:r w:rsidRPr="00824457">
        <w:rPr>
          <w:color w:val="19181C"/>
        </w:rPr>
        <w:t xml:space="preserve"> </w:t>
      </w:r>
    </w:p>
    <w:p w:rsidR="007A763B" w:rsidRPr="00824457" w:rsidRDefault="007A763B" w:rsidP="000150BA">
      <w:pPr>
        <w:rPr>
          <w:b/>
          <w:color w:val="19181C"/>
        </w:rPr>
      </w:pPr>
      <w:r w:rsidRPr="00824457">
        <w:rPr>
          <w:b/>
          <w:color w:val="19181C"/>
        </w:rPr>
        <w:t>Arte y Tecnociencia</w:t>
      </w:r>
    </w:p>
    <w:p w:rsidR="007A763B" w:rsidRPr="00824457" w:rsidRDefault="007A763B" w:rsidP="000150BA">
      <w:pPr>
        <w:rPr>
          <w:color w:val="19181C"/>
        </w:rPr>
      </w:pPr>
      <w:r w:rsidRPr="00824457">
        <w:rPr>
          <w:color w:val="19181C"/>
        </w:rPr>
        <w:t>Laboratorio de Ciencia y Arte (4 créditos)</w:t>
      </w:r>
    </w:p>
    <w:p w:rsidR="007A763B" w:rsidRPr="00824457" w:rsidRDefault="007A763B" w:rsidP="000150BA">
      <w:pPr>
        <w:rPr>
          <w:color w:val="19181C"/>
        </w:rPr>
      </w:pPr>
      <w:r w:rsidRPr="00824457">
        <w:rPr>
          <w:color w:val="19181C"/>
        </w:rPr>
        <w:t>Artes Electrónicas (4 créditos)</w:t>
      </w:r>
    </w:p>
    <w:p w:rsidR="007A763B" w:rsidRPr="00824457" w:rsidRDefault="007A763B" w:rsidP="000150BA">
      <w:pPr>
        <w:rPr>
          <w:color w:val="19181C"/>
        </w:rPr>
      </w:pPr>
      <w:r w:rsidRPr="00824457">
        <w:rPr>
          <w:color w:val="19181C"/>
        </w:rPr>
        <w:t>Prácticas Artísticas (4 créditos)</w:t>
      </w:r>
    </w:p>
    <w:p w:rsidR="007A763B" w:rsidRPr="00824457" w:rsidRDefault="007A763B" w:rsidP="000150BA">
      <w:pPr>
        <w:rPr>
          <w:color w:val="19181C"/>
        </w:rPr>
      </w:pPr>
      <w:r w:rsidRPr="00824457">
        <w:rPr>
          <w:color w:val="19181C"/>
        </w:rPr>
        <w:t>Pensamiento Tecnocientífico (4 créditos)</w:t>
      </w:r>
    </w:p>
    <w:p w:rsidR="007A763B" w:rsidRPr="00824457" w:rsidRDefault="007A763B" w:rsidP="000150BA">
      <w:pPr>
        <w:rPr>
          <w:color w:val="19181C"/>
        </w:rPr>
      </w:pPr>
      <w:r w:rsidRPr="00824457">
        <w:rPr>
          <w:color w:val="19181C"/>
        </w:rPr>
        <w:t xml:space="preserve"> </w:t>
      </w:r>
    </w:p>
    <w:p w:rsidR="007A763B" w:rsidRPr="00824457" w:rsidRDefault="007A763B" w:rsidP="000150BA">
      <w:pPr>
        <w:rPr>
          <w:b/>
          <w:color w:val="19181C"/>
        </w:rPr>
      </w:pPr>
      <w:r w:rsidRPr="00824457">
        <w:rPr>
          <w:b/>
          <w:color w:val="19181C"/>
        </w:rPr>
        <w:t>Arte Contemporáneo</w:t>
      </w:r>
    </w:p>
    <w:p w:rsidR="007A763B" w:rsidRPr="00824457" w:rsidRDefault="007A763B" w:rsidP="000150BA">
      <w:pPr>
        <w:rPr>
          <w:color w:val="19181C"/>
        </w:rPr>
      </w:pPr>
      <w:r w:rsidRPr="00824457">
        <w:rPr>
          <w:color w:val="19181C"/>
        </w:rPr>
        <w:t>Laboratorio de Arte Contemporáneo Básico (4 créditos)</w:t>
      </w:r>
    </w:p>
    <w:p w:rsidR="007A763B" w:rsidRPr="00824457" w:rsidRDefault="007A763B" w:rsidP="000150BA">
      <w:pPr>
        <w:rPr>
          <w:color w:val="19181C"/>
        </w:rPr>
      </w:pPr>
      <w:r w:rsidRPr="00824457">
        <w:rPr>
          <w:color w:val="19181C"/>
        </w:rPr>
        <w:t>Laboratorio de Arte Contemporáneo Avanzado (4 créditos)</w:t>
      </w:r>
    </w:p>
    <w:p w:rsidR="007A763B" w:rsidRPr="00824457" w:rsidRDefault="007A763B" w:rsidP="000150BA">
      <w:pPr>
        <w:rPr>
          <w:color w:val="19181C"/>
        </w:rPr>
      </w:pPr>
      <w:r w:rsidRPr="00824457">
        <w:rPr>
          <w:color w:val="19181C"/>
        </w:rPr>
        <w:t xml:space="preserve">Seminario Pensamiento Sobre </w:t>
      </w:r>
      <w:smartTag w:uri="urn:schemas-microsoft-com:office:smarttags" w:element="PersonName">
        <w:smartTagPr>
          <w:attr w:name="ProductID" w:val="la Imagen"/>
        </w:smartTagPr>
        <w:r w:rsidRPr="00824457">
          <w:rPr>
            <w:color w:val="19181C"/>
          </w:rPr>
          <w:t>la Imagen</w:t>
        </w:r>
      </w:smartTag>
      <w:r w:rsidRPr="00824457">
        <w:rPr>
          <w:color w:val="19181C"/>
        </w:rPr>
        <w:t xml:space="preserve"> (4 créditos)</w:t>
      </w:r>
    </w:p>
    <w:p w:rsidR="007A763B" w:rsidRPr="00824457" w:rsidRDefault="007A763B" w:rsidP="000150BA">
      <w:pPr>
        <w:rPr>
          <w:color w:val="19181C"/>
        </w:rPr>
      </w:pPr>
      <w:r w:rsidRPr="00824457">
        <w:rPr>
          <w:color w:val="19181C"/>
        </w:rPr>
        <w:t xml:space="preserve"> </w:t>
      </w:r>
    </w:p>
    <w:p w:rsidR="007A763B" w:rsidRPr="00824457" w:rsidRDefault="007A763B" w:rsidP="000150BA">
      <w:pPr>
        <w:rPr>
          <w:b/>
          <w:color w:val="19181C"/>
        </w:rPr>
      </w:pPr>
      <w:r w:rsidRPr="00824457">
        <w:rPr>
          <w:b/>
          <w:color w:val="19181C"/>
        </w:rPr>
        <w:t>Narrativas Digitales Interactivas</w:t>
      </w:r>
    </w:p>
    <w:p w:rsidR="007A763B" w:rsidRPr="00824457" w:rsidRDefault="007A763B" w:rsidP="000150BA">
      <w:pPr>
        <w:rPr>
          <w:color w:val="19181C"/>
        </w:rPr>
      </w:pPr>
      <w:r w:rsidRPr="00824457">
        <w:rPr>
          <w:color w:val="19181C"/>
        </w:rPr>
        <w:t xml:space="preserve">Laboratorio de Tecnologías </w:t>
      </w:r>
      <w:r>
        <w:rPr>
          <w:color w:val="19181C"/>
        </w:rPr>
        <w:t xml:space="preserve">Inmersivas </w:t>
      </w:r>
      <w:r w:rsidRPr="00824457">
        <w:rPr>
          <w:color w:val="19181C"/>
        </w:rPr>
        <w:t>Básico (4 créditos)</w:t>
      </w:r>
    </w:p>
    <w:p w:rsidR="007A763B" w:rsidRPr="00824457" w:rsidRDefault="007A763B" w:rsidP="000150BA">
      <w:pPr>
        <w:rPr>
          <w:color w:val="19181C"/>
        </w:rPr>
      </w:pPr>
      <w:r w:rsidRPr="00824457">
        <w:rPr>
          <w:color w:val="19181C"/>
        </w:rPr>
        <w:t xml:space="preserve">Laboratorio de Tecnologías </w:t>
      </w:r>
      <w:r>
        <w:rPr>
          <w:color w:val="19181C"/>
        </w:rPr>
        <w:t>Inmersivas</w:t>
      </w:r>
      <w:r w:rsidRPr="00824457">
        <w:rPr>
          <w:color w:val="19181C"/>
        </w:rPr>
        <w:t xml:space="preserve"> Avanzado (4 créditos)</w:t>
      </w:r>
    </w:p>
    <w:p w:rsidR="007A763B" w:rsidRPr="00824457" w:rsidRDefault="007A763B" w:rsidP="000150BA">
      <w:pPr>
        <w:rPr>
          <w:color w:val="19181C"/>
        </w:rPr>
      </w:pPr>
      <w:r w:rsidRPr="00824457">
        <w:rPr>
          <w:color w:val="19181C"/>
        </w:rPr>
        <w:t>Videojuegos Básico (4 créditos)</w:t>
      </w:r>
    </w:p>
    <w:p w:rsidR="007A763B" w:rsidRPr="00824457" w:rsidRDefault="007A763B" w:rsidP="000150BA">
      <w:pPr>
        <w:rPr>
          <w:color w:val="19181C"/>
        </w:rPr>
      </w:pPr>
      <w:r w:rsidRPr="00824457">
        <w:rPr>
          <w:color w:val="19181C"/>
        </w:rPr>
        <w:t>Videojuegos Avanzado (4 créditos)</w:t>
      </w:r>
    </w:p>
    <w:p w:rsidR="007A763B" w:rsidRPr="00824457" w:rsidRDefault="007A763B" w:rsidP="000150BA">
      <w:pPr>
        <w:rPr>
          <w:color w:val="19181C"/>
        </w:rPr>
      </w:pPr>
      <w:r w:rsidRPr="00824457">
        <w:rPr>
          <w:color w:val="19181C"/>
        </w:rPr>
        <w:t>Animación Básica (4 créditos)</w:t>
      </w:r>
    </w:p>
    <w:p w:rsidR="007A763B" w:rsidRPr="00824457" w:rsidRDefault="007A763B" w:rsidP="000150BA">
      <w:pPr>
        <w:rPr>
          <w:color w:val="19181C"/>
        </w:rPr>
      </w:pPr>
      <w:r w:rsidRPr="00824457">
        <w:rPr>
          <w:color w:val="19181C"/>
        </w:rPr>
        <w:t>Animación Avanzada (4 créditos)</w:t>
      </w:r>
    </w:p>
    <w:p w:rsidR="007A763B" w:rsidRPr="00824457" w:rsidRDefault="007A763B" w:rsidP="000150BA">
      <w:pPr>
        <w:rPr>
          <w:color w:val="19181C"/>
        </w:rPr>
      </w:pPr>
      <w:r w:rsidRPr="00824457">
        <w:rPr>
          <w:color w:val="19181C"/>
        </w:rPr>
        <w:t xml:space="preserve"> </w:t>
      </w:r>
    </w:p>
    <w:p w:rsidR="007A763B" w:rsidRPr="00824457" w:rsidRDefault="007A763B" w:rsidP="000150BA">
      <w:pPr>
        <w:rPr>
          <w:b/>
          <w:color w:val="19181C"/>
        </w:rPr>
      </w:pPr>
      <w:r w:rsidRPr="00824457">
        <w:rPr>
          <w:b/>
          <w:color w:val="19181C"/>
        </w:rPr>
        <w:t>Algoritmos y Datos</w:t>
      </w:r>
    </w:p>
    <w:p w:rsidR="007A763B" w:rsidRPr="00824457" w:rsidRDefault="007A763B" w:rsidP="000150BA">
      <w:pPr>
        <w:rPr>
          <w:color w:val="19181C"/>
        </w:rPr>
      </w:pPr>
      <w:r w:rsidRPr="00824457">
        <w:rPr>
          <w:color w:val="19181C"/>
        </w:rPr>
        <w:t>Laboratorio de Creación Algorítmica (4 créditos)</w:t>
      </w:r>
    </w:p>
    <w:p w:rsidR="007A763B" w:rsidRPr="00824457" w:rsidRDefault="007A763B" w:rsidP="000150BA">
      <w:pPr>
        <w:rPr>
          <w:color w:val="19181C"/>
        </w:rPr>
      </w:pPr>
      <w:r w:rsidRPr="00824457">
        <w:rPr>
          <w:color w:val="19181C"/>
        </w:rPr>
        <w:t>Tecnologías Hipermediales (4 créditos)</w:t>
      </w:r>
    </w:p>
    <w:p w:rsidR="007A763B" w:rsidRPr="00824457" w:rsidRDefault="007A763B" w:rsidP="000150BA">
      <w:pPr>
        <w:rPr>
          <w:color w:val="19181C"/>
        </w:rPr>
      </w:pPr>
      <w:r w:rsidRPr="00824457">
        <w:rPr>
          <w:color w:val="19181C"/>
        </w:rPr>
        <w:t>Inteligencia Artificial y Arte (4 créditos)</w:t>
      </w:r>
    </w:p>
    <w:p w:rsidR="007A763B" w:rsidRPr="00824457" w:rsidRDefault="007A763B" w:rsidP="000150BA">
      <w:pPr>
        <w:rPr>
          <w:color w:val="19181C"/>
        </w:rPr>
      </w:pPr>
      <w:r w:rsidRPr="00824457">
        <w:rPr>
          <w:color w:val="19181C"/>
        </w:rPr>
        <w:t>Minería de Datos (4 créditos)</w:t>
      </w:r>
    </w:p>
    <w:p w:rsidR="007A763B" w:rsidRPr="00824457" w:rsidRDefault="007A763B" w:rsidP="000150BA">
      <w:pPr>
        <w:rPr>
          <w:color w:val="19181C"/>
        </w:rPr>
      </w:pPr>
      <w:r w:rsidRPr="00824457">
        <w:rPr>
          <w:color w:val="19181C"/>
        </w:rPr>
        <w:t>Seminarios Complementarios de Programación (4 créditos)</w:t>
      </w:r>
    </w:p>
    <w:p w:rsidR="007A763B" w:rsidRPr="00824457" w:rsidRDefault="007A763B" w:rsidP="000150BA">
      <w:pPr>
        <w:rPr>
          <w:color w:val="19181C"/>
        </w:rPr>
      </w:pPr>
      <w:r w:rsidRPr="00824457">
        <w:rPr>
          <w:color w:val="19181C"/>
        </w:rPr>
        <w:t xml:space="preserve"> </w:t>
      </w:r>
    </w:p>
    <w:p w:rsidR="007A763B" w:rsidRPr="00824457" w:rsidRDefault="007A763B" w:rsidP="000150BA">
      <w:pPr>
        <w:rPr>
          <w:b/>
          <w:color w:val="19181C"/>
        </w:rPr>
      </w:pPr>
      <w:r w:rsidRPr="00824457">
        <w:rPr>
          <w:b/>
          <w:color w:val="19181C"/>
        </w:rPr>
        <w:t>Materialidad Expandida</w:t>
      </w:r>
    </w:p>
    <w:p w:rsidR="007A763B" w:rsidRPr="00824457" w:rsidRDefault="007A763B" w:rsidP="000150BA">
      <w:pPr>
        <w:rPr>
          <w:color w:val="19181C"/>
        </w:rPr>
      </w:pPr>
      <w:r w:rsidRPr="00824457">
        <w:rPr>
          <w:color w:val="19181C"/>
        </w:rPr>
        <w:t>Laboratorio de Materialidad Expandida (4 créditos)</w:t>
      </w:r>
    </w:p>
    <w:p w:rsidR="007A763B" w:rsidRPr="00824457" w:rsidRDefault="007A763B" w:rsidP="000150BA">
      <w:pPr>
        <w:rPr>
          <w:color w:val="19181C"/>
        </w:rPr>
      </w:pPr>
      <w:r w:rsidRPr="00824457">
        <w:rPr>
          <w:color w:val="19181C"/>
        </w:rPr>
        <w:t>Laboratorio de Interfaces y Cuerpo (4 créditos)</w:t>
      </w:r>
    </w:p>
    <w:p w:rsidR="007A763B" w:rsidRPr="00824457" w:rsidRDefault="007A763B" w:rsidP="000150BA">
      <w:pPr>
        <w:rPr>
          <w:color w:val="19181C"/>
        </w:rPr>
      </w:pPr>
      <w:r w:rsidRPr="00824457">
        <w:rPr>
          <w:color w:val="19181C"/>
        </w:rPr>
        <w:t>Laboratorio de Bioarte (4 créditos)</w:t>
      </w:r>
    </w:p>
    <w:p w:rsidR="007A763B" w:rsidRPr="00824457" w:rsidRDefault="007A763B" w:rsidP="000150BA">
      <w:pPr>
        <w:rPr>
          <w:color w:val="19181C"/>
        </w:rPr>
      </w:pPr>
      <w:r w:rsidRPr="00824457">
        <w:rPr>
          <w:color w:val="19181C"/>
        </w:rPr>
        <w:t xml:space="preserve"> </w:t>
      </w:r>
    </w:p>
    <w:p w:rsidR="007A763B" w:rsidRPr="00824457" w:rsidRDefault="007A763B" w:rsidP="000150BA">
      <w:pPr>
        <w:spacing w:after="240"/>
      </w:pPr>
      <w:r w:rsidRPr="00824457">
        <w:t>Para completar su formación el alumno deberá obtener 8 créditos cursando materias de otras carreras, 20 créditos a través de trayectos formativos alternativos y 4 créditos con la realización de un trabajo final integrador.</w:t>
      </w:r>
    </w:p>
    <w:p w:rsidR="007A763B" w:rsidRPr="00824457" w:rsidRDefault="007A763B" w:rsidP="000150BA">
      <w:pPr>
        <w:rPr>
          <w:b/>
          <w:color w:val="19181C"/>
        </w:rPr>
      </w:pPr>
      <w:r w:rsidRPr="00824457">
        <w:rPr>
          <w:b/>
          <w:color w:val="19181C"/>
        </w:rPr>
        <w:t>Materias Electivas (8 créditos)</w:t>
      </w:r>
    </w:p>
    <w:p w:rsidR="007A763B" w:rsidRPr="00824457" w:rsidRDefault="007A763B" w:rsidP="000150BA">
      <w:pPr>
        <w:rPr>
          <w:color w:val="19181C"/>
        </w:rPr>
      </w:pPr>
      <w:r w:rsidRPr="00824457">
        <w:rPr>
          <w:color w:val="19181C"/>
        </w:rPr>
        <w:t>Créditos a obtener con materias de otras carreras.</w:t>
      </w:r>
    </w:p>
    <w:p w:rsidR="007A763B" w:rsidRPr="00824457" w:rsidRDefault="007A763B" w:rsidP="000150BA">
      <w:pPr>
        <w:rPr>
          <w:b/>
          <w:color w:val="19181C"/>
        </w:rPr>
      </w:pPr>
      <w:r w:rsidRPr="00824457">
        <w:rPr>
          <w:b/>
          <w:color w:val="19181C"/>
        </w:rPr>
        <w:t xml:space="preserve"> </w:t>
      </w:r>
    </w:p>
    <w:p w:rsidR="007A763B" w:rsidRPr="00824457" w:rsidRDefault="007A763B" w:rsidP="000150BA">
      <w:pPr>
        <w:rPr>
          <w:b/>
          <w:color w:val="19181C"/>
        </w:rPr>
      </w:pPr>
      <w:r w:rsidRPr="00824457">
        <w:rPr>
          <w:b/>
          <w:color w:val="19181C"/>
        </w:rPr>
        <w:t>Trayectos Formativos Alternativos (20 créditos)</w:t>
      </w:r>
    </w:p>
    <w:p w:rsidR="007A763B" w:rsidRPr="00824457" w:rsidRDefault="007A763B" w:rsidP="000150BA">
      <w:pPr>
        <w:rPr>
          <w:color w:val="19181C"/>
        </w:rPr>
      </w:pPr>
      <w:r w:rsidRPr="00824457">
        <w:rPr>
          <w:color w:val="19181C"/>
        </w:rPr>
        <w:t>Créditos a obtener a través de prácticas académicas, prácticas de investigación, experiencias laborales, proyectos de extensión y otras actividades curriculares.</w:t>
      </w:r>
    </w:p>
    <w:p w:rsidR="007A763B" w:rsidRPr="00824457" w:rsidRDefault="007A763B" w:rsidP="000150BA">
      <w:pPr>
        <w:rPr>
          <w:b/>
          <w:color w:val="19181C"/>
        </w:rPr>
      </w:pPr>
      <w:r w:rsidRPr="00824457">
        <w:rPr>
          <w:b/>
          <w:color w:val="19181C"/>
        </w:rPr>
        <w:t xml:space="preserve"> </w:t>
      </w:r>
    </w:p>
    <w:p w:rsidR="007A763B" w:rsidRPr="00824457" w:rsidRDefault="007A763B" w:rsidP="000150BA">
      <w:pPr>
        <w:rPr>
          <w:b/>
          <w:color w:val="19181C"/>
        </w:rPr>
      </w:pPr>
      <w:r w:rsidRPr="00824457">
        <w:rPr>
          <w:b/>
          <w:color w:val="19181C"/>
        </w:rPr>
        <w:t>Metodología de Investigación (4 créditos)</w:t>
      </w:r>
    </w:p>
    <w:p w:rsidR="007A763B" w:rsidRPr="00824457" w:rsidRDefault="007A763B" w:rsidP="000150BA">
      <w:pPr>
        <w:rPr>
          <w:color w:val="19181C"/>
        </w:rPr>
      </w:pPr>
      <w:r w:rsidRPr="00824457">
        <w:rPr>
          <w:color w:val="19181C"/>
        </w:rPr>
        <w:t>Trabajo Integrador de Artes Electrónicas</w:t>
      </w:r>
    </w:p>
    <w:p w:rsidR="007A763B" w:rsidRPr="00824457" w:rsidRDefault="007A763B" w:rsidP="000150BA">
      <w:pPr>
        <w:rPr>
          <w:b/>
          <w:color w:val="19181C"/>
        </w:rPr>
      </w:pPr>
      <w:r w:rsidRPr="00824457">
        <w:rPr>
          <w:b/>
          <w:color w:val="19181C"/>
        </w:rPr>
        <w:t xml:space="preserve"> </w:t>
      </w:r>
    </w:p>
    <w:p w:rsidR="007A763B" w:rsidRPr="00824457" w:rsidRDefault="007A763B" w:rsidP="000150BA">
      <w:pPr>
        <w:spacing w:after="220"/>
        <w:rPr>
          <w:b/>
          <w:color w:val="19181C"/>
        </w:rPr>
      </w:pPr>
      <w:r w:rsidRPr="00824457">
        <w:rPr>
          <w:b/>
          <w:color w:val="19181C"/>
        </w:rPr>
        <w:t>Título a obtener: Licenciado en Artes Electrónicas (208 créditos)</w:t>
      </w:r>
    </w:p>
    <w:p w:rsidR="007A763B" w:rsidRPr="00824457" w:rsidRDefault="007A763B" w:rsidP="000150BA">
      <w:pPr>
        <w:rPr>
          <w:b/>
        </w:rPr>
      </w:pPr>
    </w:p>
    <w:p w:rsidR="007A763B" w:rsidRPr="00824457" w:rsidRDefault="007A763B" w:rsidP="000150BA">
      <w:pPr>
        <w:rPr>
          <w:b/>
        </w:rPr>
      </w:pPr>
    </w:p>
    <w:p w:rsidR="007A763B" w:rsidRPr="00824457" w:rsidRDefault="007A763B" w:rsidP="000150BA">
      <w:pPr>
        <w:rPr>
          <w:b/>
        </w:rPr>
      </w:pPr>
    </w:p>
    <w:p w:rsidR="007A763B" w:rsidRPr="00824457" w:rsidRDefault="007A763B" w:rsidP="000150BA">
      <w:pPr>
        <w:rPr>
          <w:b/>
        </w:rPr>
      </w:pPr>
      <w:r w:rsidRPr="00824457">
        <w:rPr>
          <w:b/>
        </w:rPr>
        <w:t>PLAN DE ESTUDIOS 2009</w:t>
      </w:r>
    </w:p>
    <w:p w:rsidR="007A763B" w:rsidRPr="00824457" w:rsidRDefault="007A763B" w:rsidP="000150BA">
      <w:pPr>
        <w:rPr>
          <w:b/>
        </w:rPr>
      </w:pPr>
      <w:r w:rsidRPr="00824457">
        <w:rPr>
          <w:b/>
        </w:rPr>
        <w:t xml:space="preserve"> </w:t>
      </w:r>
    </w:p>
    <w:p w:rsidR="007A763B" w:rsidRPr="00824457" w:rsidRDefault="007A763B" w:rsidP="000150BA">
      <w:pPr>
        <w:rPr>
          <w:highlight w:val="white"/>
        </w:rPr>
      </w:pPr>
      <w:r w:rsidRPr="00824457">
        <w:rPr>
          <w:highlight w:val="white"/>
        </w:rPr>
        <w:t>El plan de estudios está programado para que su cursada se complete en 5 años. Se estructura en 2 orientaciones: Imagen o Sonido.</w:t>
      </w:r>
    </w:p>
    <w:p w:rsidR="007A763B" w:rsidRPr="00824457" w:rsidRDefault="007A763B" w:rsidP="000150BA">
      <w:pPr>
        <w:rPr>
          <w:highlight w:val="white"/>
        </w:rPr>
      </w:pPr>
      <w:r w:rsidRPr="00824457">
        <w:rPr>
          <w:highlight w:val="white"/>
        </w:rPr>
        <w:t xml:space="preserve">Los primeros 3 años de la carrera están constituidos por materias específicas para cada orientación y materias comunes a ambas orientaciones. Además, en este período deberán aprobarse las 4 materias comunes a todas las carreras de </w:t>
      </w:r>
      <w:smartTag w:uri="urn:schemas-microsoft-com:office:smarttags" w:element="PersonName">
        <w:smartTagPr>
          <w:attr w:name="ProductID" w:val="la ￼￼￼￼￼￼￼￼￼￼￼Universidad"/>
        </w:smartTagPr>
        <w:r w:rsidRPr="00824457">
          <w:rPr>
            <w:highlight w:val="white"/>
          </w:rPr>
          <w:t xml:space="preserve">la </w:t>
        </w:r>
        <w:r>
          <w:rPr>
            <w:highlight w:val="white"/>
          </w:rPr>
          <w:t>U</w:t>
        </w:r>
        <w:r w:rsidRPr="00824457">
          <w:rPr>
            <w:highlight w:val="white"/>
          </w:rPr>
          <w:t>niversidad</w:t>
        </w:r>
      </w:smartTag>
      <w:r w:rsidRPr="00824457">
        <w:rPr>
          <w:highlight w:val="white"/>
        </w:rPr>
        <w:t>, 3 niveles de idioma, 2 de informática y al menos 3 materias electivas (se computarán como las materias electivas de la propia orientación o bien las materias regulares de orientación no elegida).</w:t>
      </w:r>
    </w:p>
    <w:p w:rsidR="007A763B" w:rsidRPr="00824457" w:rsidRDefault="007A763B" w:rsidP="000150BA">
      <w:pPr>
        <w:rPr>
          <w:highlight w:val="white"/>
        </w:rPr>
      </w:pPr>
      <w:r w:rsidRPr="00824457">
        <w:rPr>
          <w:highlight w:val="white"/>
        </w:rPr>
        <w:t>Habiendo completado el tercer año se obtiene el título de Realizador Sonovisual en Imagen Electrónica, para la orientación Imagen, o el de Realizador Sonovisual en Música y Sonido Electrónico para la orientación Sonido.</w:t>
      </w:r>
    </w:p>
    <w:p w:rsidR="007A763B" w:rsidRPr="00824457" w:rsidRDefault="007A763B" w:rsidP="000150BA">
      <w:pPr>
        <w:rPr>
          <w:highlight w:val="white"/>
        </w:rPr>
      </w:pPr>
      <w:r w:rsidRPr="00824457">
        <w:rPr>
          <w:highlight w:val="white"/>
        </w:rPr>
        <w:t xml:space="preserve">A partir del cuarto año se inicia la fase de </w:t>
      </w:r>
      <w:smartTag w:uri="urn:schemas-microsoft-com:office:smarttags" w:element="PersonName">
        <w:smartTagPr>
          <w:attr w:name="ProductID" w:val="LA REGULARIDAD"/>
        </w:smartTagPr>
        <w:r w:rsidRPr="00824457">
          <w:rPr>
            <w:highlight w:val="white"/>
          </w:rPr>
          <w:t>la Licenciatura</w:t>
        </w:r>
      </w:smartTag>
      <w:r w:rsidRPr="00824457">
        <w:rPr>
          <w:highlight w:val="white"/>
        </w:rPr>
        <w:t xml:space="preserve"> que culminará con la realización de un Trabajo Final de Grado que se desarrollará en 2 cuatrimestres en la materia Seminario de Artes Electrónicas I y II.</w:t>
      </w:r>
    </w:p>
    <w:p w:rsidR="007A763B" w:rsidRPr="00824457" w:rsidRDefault="007A763B" w:rsidP="000150BA">
      <w:pPr>
        <w:rPr>
          <w:highlight w:val="white"/>
        </w:rPr>
      </w:pPr>
    </w:p>
    <w:p w:rsidR="007A763B" w:rsidRPr="00824457" w:rsidRDefault="007A763B" w:rsidP="000150BA">
      <w:pPr>
        <w:shd w:val="clear" w:color="auto" w:fill="FFFFFF"/>
        <w:spacing w:after="220" w:line="333" w:lineRule="auto"/>
        <w:rPr>
          <w:b/>
          <w:highlight w:val="white"/>
        </w:rPr>
      </w:pPr>
      <w:r w:rsidRPr="00824457">
        <w:rPr>
          <w:b/>
          <w:highlight w:val="white"/>
        </w:rPr>
        <w:t>PRIMER AÑO</w:t>
      </w:r>
    </w:p>
    <w:p w:rsidR="007A763B" w:rsidRPr="00824457" w:rsidRDefault="007A763B" w:rsidP="000150BA">
      <w:pPr>
        <w:shd w:val="clear" w:color="auto" w:fill="FFFFFF"/>
        <w:spacing w:after="220" w:line="333" w:lineRule="auto"/>
        <w:rPr>
          <w:b/>
          <w:highlight w:val="white"/>
        </w:rPr>
      </w:pPr>
      <w:r w:rsidRPr="00824457">
        <w:rPr>
          <w:b/>
          <w:highlight w:val="white"/>
        </w:rPr>
        <w:t>Orientación Imagen</w:t>
      </w:r>
    </w:p>
    <w:p w:rsidR="007A763B" w:rsidRPr="00824457" w:rsidRDefault="007A763B" w:rsidP="000150BA">
      <w:pPr>
        <w:shd w:val="clear" w:color="auto" w:fill="FFFFFF"/>
        <w:spacing w:after="220" w:line="333" w:lineRule="auto"/>
        <w:rPr>
          <w:highlight w:val="white"/>
        </w:rPr>
      </w:pPr>
      <w:r w:rsidRPr="00824457">
        <w:rPr>
          <w:highlight w:val="white"/>
        </w:rPr>
        <w:t>Taller de Imagen I</w:t>
      </w:r>
      <w:r w:rsidRPr="00824457">
        <w:rPr>
          <w:highlight w:val="white"/>
        </w:rPr>
        <w:br/>
        <w:t>Teoría de Imagen en Movimiento I</w:t>
      </w:r>
      <w:r w:rsidRPr="00824457">
        <w:rPr>
          <w:highlight w:val="white"/>
        </w:rPr>
        <w:br/>
        <w:t>Taller de Imagen II</w:t>
      </w:r>
      <w:r w:rsidRPr="00824457">
        <w:rPr>
          <w:highlight w:val="white"/>
        </w:rPr>
        <w:br/>
        <w:t>Teoría de Imagen en Movimiento II</w:t>
      </w:r>
    </w:p>
    <w:p w:rsidR="007A763B" w:rsidRPr="00824457" w:rsidRDefault="007A763B" w:rsidP="000150BA">
      <w:pPr>
        <w:shd w:val="clear" w:color="auto" w:fill="FFFFFF"/>
        <w:spacing w:after="220" w:line="333" w:lineRule="auto"/>
        <w:rPr>
          <w:b/>
          <w:highlight w:val="white"/>
        </w:rPr>
      </w:pPr>
      <w:r w:rsidRPr="00824457">
        <w:rPr>
          <w:b/>
          <w:highlight w:val="white"/>
        </w:rPr>
        <w:t>Orientación Sonido</w:t>
      </w:r>
    </w:p>
    <w:p w:rsidR="007A763B" w:rsidRPr="00824457" w:rsidRDefault="007A763B" w:rsidP="000150BA">
      <w:pPr>
        <w:shd w:val="clear" w:color="auto" w:fill="FFFFFF"/>
        <w:spacing w:after="220" w:line="333" w:lineRule="auto"/>
        <w:rPr>
          <w:highlight w:val="white"/>
        </w:rPr>
      </w:pPr>
      <w:r w:rsidRPr="00824457">
        <w:rPr>
          <w:highlight w:val="white"/>
        </w:rPr>
        <w:t>Estructuras Musicales I</w:t>
      </w:r>
      <w:r w:rsidRPr="00824457">
        <w:rPr>
          <w:highlight w:val="white"/>
        </w:rPr>
        <w:br/>
        <w:t>Tecnología Musical I</w:t>
      </w:r>
      <w:r w:rsidRPr="00824457">
        <w:rPr>
          <w:highlight w:val="white"/>
        </w:rPr>
        <w:br/>
        <w:t>Estructuras Musicales II</w:t>
      </w:r>
      <w:r w:rsidRPr="00824457">
        <w:rPr>
          <w:highlight w:val="white"/>
        </w:rPr>
        <w:br/>
        <w:t>Tecnología Musical II</w:t>
      </w:r>
    </w:p>
    <w:p w:rsidR="007A763B" w:rsidRPr="00824457" w:rsidRDefault="007A763B" w:rsidP="000150BA">
      <w:pPr>
        <w:shd w:val="clear" w:color="auto" w:fill="FFFFFF"/>
        <w:spacing w:after="220" w:line="333" w:lineRule="auto"/>
        <w:rPr>
          <w:b/>
          <w:highlight w:val="white"/>
        </w:rPr>
      </w:pPr>
      <w:r w:rsidRPr="00824457">
        <w:rPr>
          <w:b/>
          <w:highlight w:val="white"/>
        </w:rPr>
        <w:t>Materias comunes a ambas orientaciones</w:t>
      </w:r>
    </w:p>
    <w:p w:rsidR="007A763B" w:rsidRPr="00824457" w:rsidRDefault="007A763B" w:rsidP="000150BA">
      <w:pPr>
        <w:shd w:val="clear" w:color="auto" w:fill="FFFFFF"/>
        <w:spacing w:after="220" w:line="333" w:lineRule="auto"/>
        <w:rPr>
          <w:highlight w:val="white"/>
        </w:rPr>
      </w:pPr>
      <w:r w:rsidRPr="00824457">
        <w:rPr>
          <w:highlight w:val="white"/>
        </w:rPr>
        <w:t>Principios de Estética</w:t>
      </w:r>
      <w:r w:rsidRPr="00824457">
        <w:rPr>
          <w:highlight w:val="white"/>
        </w:rPr>
        <w:br/>
        <w:t>Física</w:t>
      </w:r>
    </w:p>
    <w:p w:rsidR="007A763B" w:rsidRPr="00824457" w:rsidRDefault="007A763B" w:rsidP="000150BA">
      <w:pPr>
        <w:shd w:val="clear" w:color="auto" w:fill="FFFFFF"/>
        <w:spacing w:after="220" w:line="333" w:lineRule="auto"/>
        <w:rPr>
          <w:b/>
          <w:highlight w:val="white"/>
        </w:rPr>
      </w:pPr>
      <w:r w:rsidRPr="00824457">
        <w:rPr>
          <w:b/>
          <w:highlight w:val="white"/>
        </w:rPr>
        <w:t>SEGUNDO AÑO</w:t>
      </w:r>
    </w:p>
    <w:p w:rsidR="007A763B" w:rsidRPr="00824457" w:rsidRDefault="007A763B" w:rsidP="000150BA">
      <w:pPr>
        <w:shd w:val="clear" w:color="auto" w:fill="FFFFFF"/>
        <w:spacing w:after="220" w:line="333" w:lineRule="auto"/>
        <w:rPr>
          <w:b/>
          <w:highlight w:val="white"/>
        </w:rPr>
      </w:pPr>
      <w:r w:rsidRPr="00824457">
        <w:rPr>
          <w:b/>
          <w:highlight w:val="white"/>
        </w:rPr>
        <w:t>Orientación Imagen</w:t>
      </w:r>
    </w:p>
    <w:p w:rsidR="007A763B" w:rsidRPr="00824457" w:rsidRDefault="007A763B" w:rsidP="000150BA">
      <w:pPr>
        <w:shd w:val="clear" w:color="auto" w:fill="FFFFFF"/>
        <w:spacing w:after="220" w:line="333" w:lineRule="auto"/>
        <w:rPr>
          <w:highlight w:val="white"/>
        </w:rPr>
      </w:pPr>
      <w:r w:rsidRPr="00824457">
        <w:rPr>
          <w:highlight w:val="white"/>
        </w:rPr>
        <w:t>Taller de Imagen III</w:t>
      </w:r>
      <w:r w:rsidRPr="00824457">
        <w:rPr>
          <w:highlight w:val="white"/>
        </w:rPr>
        <w:br/>
        <w:t>Lenguaje Audiovisual</w:t>
      </w:r>
      <w:r w:rsidRPr="00824457">
        <w:rPr>
          <w:highlight w:val="white"/>
        </w:rPr>
        <w:br/>
        <w:t>Taller de Imagen IV</w:t>
      </w:r>
      <w:r w:rsidRPr="00824457">
        <w:rPr>
          <w:highlight w:val="white"/>
        </w:rPr>
        <w:br/>
        <w:t>Lenguajes no Lineales</w:t>
      </w:r>
      <w:r w:rsidRPr="00824457">
        <w:rPr>
          <w:highlight w:val="white"/>
        </w:rPr>
        <w:br/>
        <w:t>Imagen Electrónica I</w:t>
      </w:r>
    </w:p>
    <w:p w:rsidR="007A763B" w:rsidRPr="00824457" w:rsidRDefault="007A763B" w:rsidP="000150BA">
      <w:pPr>
        <w:shd w:val="clear" w:color="auto" w:fill="FFFFFF"/>
        <w:spacing w:after="220" w:line="333" w:lineRule="auto"/>
        <w:rPr>
          <w:b/>
          <w:highlight w:val="white"/>
        </w:rPr>
      </w:pPr>
      <w:r w:rsidRPr="00824457">
        <w:rPr>
          <w:b/>
          <w:highlight w:val="white"/>
        </w:rPr>
        <w:t>Orientación Sonido</w:t>
      </w:r>
    </w:p>
    <w:p w:rsidR="007A763B" w:rsidRPr="00824457" w:rsidRDefault="007A763B" w:rsidP="000150BA">
      <w:pPr>
        <w:shd w:val="clear" w:color="auto" w:fill="FFFFFF"/>
        <w:spacing w:after="220" w:line="333" w:lineRule="auto"/>
        <w:rPr>
          <w:highlight w:val="white"/>
        </w:rPr>
      </w:pPr>
      <w:r w:rsidRPr="00824457">
        <w:rPr>
          <w:highlight w:val="white"/>
        </w:rPr>
        <w:t>Estructuras Musicales III</w:t>
      </w:r>
      <w:r w:rsidRPr="00824457">
        <w:rPr>
          <w:highlight w:val="white"/>
        </w:rPr>
        <w:br/>
        <w:t>Tecnología Musical III</w:t>
      </w:r>
      <w:r w:rsidRPr="00824457">
        <w:rPr>
          <w:highlight w:val="white"/>
        </w:rPr>
        <w:br/>
        <w:t>Grabación I</w:t>
      </w:r>
      <w:r w:rsidRPr="00824457">
        <w:rPr>
          <w:highlight w:val="white"/>
        </w:rPr>
        <w:br/>
        <w:t>Taller de Creación Musical</w:t>
      </w:r>
      <w:r w:rsidRPr="00824457">
        <w:rPr>
          <w:highlight w:val="white"/>
        </w:rPr>
        <w:br/>
        <w:t>Tecnología Musical IV</w:t>
      </w:r>
      <w:r w:rsidRPr="00824457">
        <w:rPr>
          <w:highlight w:val="white"/>
        </w:rPr>
        <w:br/>
        <w:t>Grabación II</w:t>
      </w:r>
    </w:p>
    <w:p w:rsidR="007A763B" w:rsidRPr="00824457" w:rsidRDefault="007A763B" w:rsidP="000150BA">
      <w:pPr>
        <w:shd w:val="clear" w:color="auto" w:fill="FFFFFF"/>
        <w:spacing w:after="220" w:line="333" w:lineRule="auto"/>
        <w:rPr>
          <w:b/>
          <w:highlight w:val="white"/>
        </w:rPr>
      </w:pPr>
      <w:r w:rsidRPr="00824457">
        <w:rPr>
          <w:b/>
          <w:highlight w:val="white"/>
        </w:rPr>
        <w:t>Materias comunes a ambas orientaciones</w:t>
      </w:r>
    </w:p>
    <w:p w:rsidR="007A763B" w:rsidRPr="00824457" w:rsidRDefault="007A763B" w:rsidP="000150BA">
      <w:pPr>
        <w:shd w:val="clear" w:color="auto" w:fill="FFFFFF"/>
        <w:spacing w:after="220" w:line="333" w:lineRule="auto"/>
        <w:rPr>
          <w:highlight w:val="white"/>
        </w:rPr>
      </w:pPr>
      <w:r w:rsidRPr="00824457">
        <w:rPr>
          <w:highlight w:val="white"/>
        </w:rPr>
        <w:t>Estructuras Sonovisuales I</w:t>
      </w:r>
      <w:r w:rsidRPr="00824457">
        <w:rPr>
          <w:highlight w:val="white"/>
        </w:rPr>
        <w:br/>
        <w:t>Electrónica I</w:t>
      </w:r>
      <w:r w:rsidRPr="00824457">
        <w:rPr>
          <w:highlight w:val="white"/>
        </w:rPr>
        <w:br/>
        <w:t>Estructuras Sonovisuales II</w:t>
      </w:r>
      <w:r w:rsidRPr="00824457">
        <w:rPr>
          <w:highlight w:val="white"/>
        </w:rPr>
        <w:br/>
        <w:t>Electrónica II</w:t>
      </w:r>
    </w:p>
    <w:p w:rsidR="007A763B" w:rsidRPr="00824457" w:rsidRDefault="007A763B" w:rsidP="000150BA">
      <w:pPr>
        <w:shd w:val="clear" w:color="auto" w:fill="FFFFFF"/>
        <w:spacing w:after="220" w:line="333" w:lineRule="auto"/>
        <w:rPr>
          <w:b/>
          <w:highlight w:val="white"/>
        </w:rPr>
      </w:pPr>
      <w:r w:rsidRPr="00824457">
        <w:rPr>
          <w:b/>
          <w:highlight w:val="white"/>
        </w:rPr>
        <w:t>TERCER AÑO</w:t>
      </w:r>
    </w:p>
    <w:p w:rsidR="007A763B" w:rsidRPr="00824457" w:rsidRDefault="007A763B" w:rsidP="000150BA">
      <w:pPr>
        <w:shd w:val="clear" w:color="auto" w:fill="FFFFFF"/>
        <w:spacing w:after="220" w:line="333" w:lineRule="auto"/>
        <w:rPr>
          <w:b/>
          <w:highlight w:val="white"/>
        </w:rPr>
      </w:pPr>
      <w:r w:rsidRPr="00824457">
        <w:rPr>
          <w:b/>
          <w:highlight w:val="white"/>
        </w:rPr>
        <w:t>Orientación Imagen</w:t>
      </w:r>
    </w:p>
    <w:p w:rsidR="007A763B" w:rsidRPr="00824457" w:rsidRDefault="007A763B" w:rsidP="000150BA">
      <w:pPr>
        <w:shd w:val="clear" w:color="auto" w:fill="FFFFFF"/>
        <w:spacing w:after="220" w:line="333" w:lineRule="auto"/>
        <w:rPr>
          <w:highlight w:val="white"/>
        </w:rPr>
      </w:pPr>
      <w:r w:rsidRPr="00824457">
        <w:rPr>
          <w:highlight w:val="white"/>
        </w:rPr>
        <w:t>Taller de Imagen V</w:t>
      </w:r>
      <w:r w:rsidRPr="00824457">
        <w:rPr>
          <w:highlight w:val="white"/>
        </w:rPr>
        <w:br/>
        <w:t>Imagen Electrónica II</w:t>
      </w:r>
      <w:r w:rsidRPr="00824457">
        <w:rPr>
          <w:highlight w:val="white"/>
        </w:rPr>
        <w:br/>
        <w:t>Taller de Imagen VI</w:t>
      </w:r>
      <w:r w:rsidRPr="00824457">
        <w:rPr>
          <w:highlight w:val="white"/>
        </w:rPr>
        <w:br/>
        <w:t>Imagen Electrónica III</w:t>
      </w:r>
    </w:p>
    <w:p w:rsidR="007A763B" w:rsidRPr="00824457" w:rsidRDefault="007A763B" w:rsidP="000150BA">
      <w:pPr>
        <w:shd w:val="clear" w:color="auto" w:fill="FFFFFF"/>
        <w:spacing w:after="220" w:line="333" w:lineRule="auto"/>
        <w:rPr>
          <w:b/>
          <w:highlight w:val="white"/>
        </w:rPr>
      </w:pPr>
      <w:r w:rsidRPr="00824457">
        <w:rPr>
          <w:b/>
          <w:highlight w:val="white"/>
        </w:rPr>
        <w:t>Orientación Sonido</w:t>
      </w:r>
    </w:p>
    <w:p w:rsidR="007A763B" w:rsidRPr="00824457" w:rsidRDefault="007A763B" w:rsidP="000150BA">
      <w:pPr>
        <w:shd w:val="clear" w:color="auto" w:fill="FFFFFF"/>
        <w:spacing w:after="220" w:line="333" w:lineRule="auto"/>
        <w:rPr>
          <w:highlight w:val="white"/>
        </w:rPr>
      </w:pPr>
      <w:r w:rsidRPr="00824457">
        <w:rPr>
          <w:highlight w:val="white"/>
        </w:rPr>
        <w:t>Producción Musical</w:t>
      </w:r>
      <w:r w:rsidRPr="00824457">
        <w:rPr>
          <w:highlight w:val="white"/>
        </w:rPr>
        <w:br/>
        <w:t>Grabación III</w:t>
      </w:r>
      <w:r w:rsidRPr="00824457">
        <w:rPr>
          <w:highlight w:val="white"/>
        </w:rPr>
        <w:br/>
        <w:t>Posproducción</w:t>
      </w:r>
    </w:p>
    <w:p w:rsidR="007A763B" w:rsidRPr="00824457" w:rsidRDefault="007A763B" w:rsidP="000150BA">
      <w:pPr>
        <w:shd w:val="clear" w:color="auto" w:fill="FFFFFF"/>
        <w:spacing w:after="220" w:line="333" w:lineRule="auto"/>
        <w:rPr>
          <w:b/>
          <w:highlight w:val="white"/>
        </w:rPr>
      </w:pPr>
      <w:r w:rsidRPr="00824457">
        <w:rPr>
          <w:b/>
          <w:highlight w:val="white"/>
        </w:rPr>
        <w:t>Materias comunes a ambas orientaciones</w:t>
      </w:r>
    </w:p>
    <w:p w:rsidR="007A763B" w:rsidRPr="00824457" w:rsidRDefault="007A763B" w:rsidP="000150BA">
      <w:pPr>
        <w:shd w:val="clear" w:color="auto" w:fill="FFFFFF"/>
        <w:spacing w:after="220" w:line="333" w:lineRule="auto"/>
        <w:rPr>
          <w:highlight w:val="white"/>
        </w:rPr>
      </w:pPr>
      <w:r w:rsidRPr="00824457">
        <w:rPr>
          <w:highlight w:val="white"/>
        </w:rPr>
        <w:t>Taller de Integración Sonovisual I</w:t>
      </w:r>
      <w:r w:rsidRPr="00824457">
        <w:rPr>
          <w:highlight w:val="white"/>
        </w:rPr>
        <w:br/>
        <w:t>Programación de Interfaces</w:t>
      </w:r>
      <w:r w:rsidRPr="00824457">
        <w:rPr>
          <w:highlight w:val="white"/>
        </w:rPr>
        <w:br/>
        <w:t>Mecatrónica</w:t>
      </w:r>
    </w:p>
    <w:p w:rsidR="007A763B" w:rsidRPr="00824457" w:rsidRDefault="007A763B" w:rsidP="000150BA">
      <w:pPr>
        <w:shd w:val="clear" w:color="auto" w:fill="FFFFFF"/>
        <w:spacing w:after="220" w:line="333" w:lineRule="auto"/>
        <w:rPr>
          <w:highlight w:val="white"/>
        </w:rPr>
      </w:pPr>
      <w:r w:rsidRPr="00824457">
        <w:rPr>
          <w:highlight w:val="white"/>
        </w:rPr>
        <w:t>Taller de Integración Sonovisual II</w:t>
      </w:r>
      <w:r w:rsidRPr="00824457">
        <w:rPr>
          <w:highlight w:val="white"/>
        </w:rPr>
        <w:br/>
        <w:t>Semiótica</w:t>
      </w:r>
      <w:r w:rsidRPr="00824457">
        <w:rPr>
          <w:highlight w:val="white"/>
        </w:rPr>
        <w:br/>
        <w:t>Tecnología Hipermedial</w:t>
      </w:r>
    </w:p>
    <w:p w:rsidR="007A763B" w:rsidRPr="00824457" w:rsidRDefault="007A763B" w:rsidP="000150BA">
      <w:pPr>
        <w:shd w:val="clear" w:color="auto" w:fill="FFFFFF"/>
        <w:spacing w:after="220" w:line="333" w:lineRule="auto"/>
        <w:rPr>
          <w:b/>
          <w:highlight w:val="white"/>
        </w:rPr>
      </w:pPr>
      <w:r w:rsidRPr="00824457">
        <w:rPr>
          <w:b/>
          <w:highlight w:val="white"/>
        </w:rPr>
        <w:t>MATERIAS COMUNES A TODA LA UNIVERSIDAD</w:t>
      </w:r>
    </w:p>
    <w:p w:rsidR="007A763B" w:rsidRPr="00824457" w:rsidRDefault="007A763B" w:rsidP="000150BA">
      <w:pPr>
        <w:spacing w:after="220" w:line="333" w:lineRule="auto"/>
        <w:rPr>
          <w:highlight w:val="white"/>
        </w:rPr>
      </w:pPr>
      <w:r w:rsidRPr="00824457">
        <w:rPr>
          <w:highlight w:val="white"/>
        </w:rPr>
        <w:t>Introducción a la problemática del mundo contemporáneo</w:t>
      </w:r>
      <w:r w:rsidRPr="00824457">
        <w:rPr>
          <w:highlight w:val="white"/>
        </w:rPr>
        <w:br/>
        <w:t>Problemas de Historia del Siglo XX</w:t>
      </w:r>
      <w:r w:rsidRPr="00824457">
        <w:rPr>
          <w:highlight w:val="white"/>
        </w:rPr>
        <w:br/>
        <w:t>Cuestiones de Sociología, Economía y Política</w:t>
      </w:r>
      <w:r w:rsidRPr="00824457">
        <w:rPr>
          <w:highlight w:val="white"/>
        </w:rPr>
        <w:br/>
        <w:t>Cultura Contemporánea</w:t>
      </w:r>
    </w:p>
    <w:p w:rsidR="007A763B" w:rsidRPr="00824457" w:rsidRDefault="007A763B" w:rsidP="000150BA">
      <w:pPr>
        <w:spacing w:after="220" w:line="333" w:lineRule="auto"/>
        <w:rPr>
          <w:highlight w:val="white"/>
        </w:rPr>
      </w:pPr>
      <w:r w:rsidRPr="00824457">
        <w:rPr>
          <w:highlight w:val="white"/>
        </w:rPr>
        <w:t>Idioma I (Inglés o Francés)</w:t>
      </w:r>
      <w:r w:rsidRPr="00824457">
        <w:rPr>
          <w:highlight w:val="white"/>
        </w:rPr>
        <w:br/>
        <w:t>Idioma II (Inglés o Francés)</w:t>
      </w:r>
      <w:r w:rsidRPr="00824457">
        <w:rPr>
          <w:highlight w:val="white"/>
        </w:rPr>
        <w:br/>
        <w:t>Idioma III (Inglés o Francés)</w:t>
      </w:r>
    </w:p>
    <w:p w:rsidR="007A763B" w:rsidRPr="00824457" w:rsidRDefault="007A763B" w:rsidP="000150BA">
      <w:pPr>
        <w:spacing w:after="220" w:line="333" w:lineRule="auto"/>
        <w:rPr>
          <w:highlight w:val="white"/>
        </w:rPr>
      </w:pPr>
      <w:r w:rsidRPr="00824457">
        <w:rPr>
          <w:highlight w:val="white"/>
        </w:rPr>
        <w:t>Informática I</w:t>
      </w:r>
      <w:r w:rsidRPr="00824457">
        <w:rPr>
          <w:highlight w:val="white"/>
        </w:rPr>
        <w:br/>
        <w:t>Informática II</w:t>
      </w:r>
    </w:p>
    <w:p w:rsidR="007A763B" w:rsidRPr="00824457" w:rsidRDefault="007A763B" w:rsidP="000150BA">
      <w:pPr>
        <w:shd w:val="clear" w:color="auto" w:fill="FFFFFF"/>
        <w:spacing w:after="220" w:line="333" w:lineRule="auto"/>
        <w:rPr>
          <w:b/>
          <w:highlight w:val="white"/>
        </w:rPr>
      </w:pPr>
      <w:r w:rsidRPr="00824457">
        <w:rPr>
          <w:b/>
          <w:highlight w:val="white"/>
        </w:rPr>
        <w:t>MATERIAS OPTATIVAS</w:t>
      </w:r>
    </w:p>
    <w:p w:rsidR="007A763B" w:rsidRPr="00824457" w:rsidRDefault="007A763B" w:rsidP="000150BA">
      <w:pPr>
        <w:shd w:val="clear" w:color="auto" w:fill="FFFFFF"/>
        <w:spacing w:after="220" w:line="333" w:lineRule="auto"/>
        <w:rPr>
          <w:b/>
          <w:highlight w:val="white"/>
        </w:rPr>
      </w:pPr>
      <w:r w:rsidRPr="00824457">
        <w:rPr>
          <w:b/>
          <w:highlight w:val="white"/>
        </w:rPr>
        <w:t>Orientación Imagen</w:t>
      </w:r>
    </w:p>
    <w:p w:rsidR="007A763B" w:rsidRPr="00824457" w:rsidRDefault="007A763B" w:rsidP="000150BA">
      <w:pPr>
        <w:shd w:val="clear" w:color="auto" w:fill="FFFFFF"/>
        <w:spacing w:after="220" w:line="333" w:lineRule="auto"/>
        <w:rPr>
          <w:highlight w:val="white"/>
        </w:rPr>
      </w:pPr>
      <w:r w:rsidRPr="00824457">
        <w:rPr>
          <w:highlight w:val="white"/>
        </w:rPr>
        <w:t>Narrativa Audiovisual</w:t>
      </w:r>
      <w:r w:rsidRPr="00824457">
        <w:rPr>
          <w:highlight w:val="white"/>
        </w:rPr>
        <w:br/>
        <w:t>Edición y Posproducción Audiovisual</w:t>
      </w:r>
      <w:r w:rsidRPr="00824457">
        <w:rPr>
          <w:highlight w:val="white"/>
        </w:rPr>
        <w:br/>
        <w:t>Producción</w:t>
      </w:r>
      <w:r w:rsidRPr="00824457">
        <w:rPr>
          <w:highlight w:val="white"/>
        </w:rPr>
        <w:br/>
        <w:t>Animación</w:t>
      </w:r>
      <w:r w:rsidRPr="00824457">
        <w:rPr>
          <w:highlight w:val="white"/>
        </w:rPr>
        <w:br/>
        <w:t>Animación Digital</w:t>
      </w:r>
    </w:p>
    <w:p w:rsidR="007A763B" w:rsidRPr="00824457" w:rsidRDefault="007A763B" w:rsidP="000150BA">
      <w:pPr>
        <w:shd w:val="clear" w:color="auto" w:fill="FFFFFF"/>
        <w:spacing w:after="220" w:line="333" w:lineRule="auto"/>
        <w:rPr>
          <w:b/>
          <w:highlight w:val="white"/>
        </w:rPr>
      </w:pPr>
      <w:r w:rsidRPr="00824457">
        <w:rPr>
          <w:b/>
          <w:highlight w:val="white"/>
        </w:rPr>
        <w:t>Orientación Sonido</w:t>
      </w:r>
    </w:p>
    <w:p w:rsidR="007A763B" w:rsidRPr="00824457" w:rsidRDefault="007A763B" w:rsidP="000150BA">
      <w:pPr>
        <w:shd w:val="clear" w:color="auto" w:fill="FFFFFF"/>
        <w:spacing w:after="220" w:line="333" w:lineRule="auto"/>
        <w:rPr>
          <w:highlight w:val="white"/>
        </w:rPr>
      </w:pPr>
      <w:r w:rsidRPr="00824457">
        <w:rPr>
          <w:highlight w:val="white"/>
        </w:rPr>
        <w:t>Acústica</w:t>
      </w:r>
      <w:r w:rsidRPr="00824457">
        <w:rPr>
          <w:highlight w:val="white"/>
        </w:rPr>
        <w:br/>
        <w:t>Psicoacústica</w:t>
      </w:r>
      <w:r w:rsidRPr="00824457">
        <w:rPr>
          <w:highlight w:val="white"/>
        </w:rPr>
        <w:br/>
        <w:t>Electroacústica</w:t>
      </w:r>
      <w:r w:rsidRPr="00824457">
        <w:rPr>
          <w:highlight w:val="white"/>
        </w:rPr>
        <w:br/>
        <w:t>Refuerzo Sonoro</w:t>
      </w:r>
      <w:r w:rsidRPr="00824457">
        <w:rPr>
          <w:highlight w:val="white"/>
        </w:rPr>
        <w:br/>
        <w:t>Taller de Creación Musical Avanzada</w:t>
      </w:r>
    </w:p>
    <w:p w:rsidR="007A763B" w:rsidRPr="00824457" w:rsidRDefault="007A763B" w:rsidP="000150BA">
      <w:pPr>
        <w:shd w:val="clear" w:color="auto" w:fill="FFFFFF"/>
        <w:spacing w:after="220" w:line="333" w:lineRule="auto"/>
        <w:rPr>
          <w:b/>
          <w:highlight w:val="white"/>
        </w:rPr>
      </w:pPr>
      <w:r w:rsidRPr="00824457">
        <w:rPr>
          <w:b/>
          <w:highlight w:val="white"/>
        </w:rPr>
        <w:t>CUARTO AÑO</w:t>
      </w:r>
    </w:p>
    <w:p w:rsidR="007A763B" w:rsidRPr="00824457" w:rsidRDefault="007A763B" w:rsidP="000150BA">
      <w:pPr>
        <w:shd w:val="clear" w:color="auto" w:fill="FFFFFF"/>
        <w:spacing w:after="220" w:line="333" w:lineRule="auto"/>
        <w:rPr>
          <w:highlight w:val="white"/>
        </w:rPr>
      </w:pPr>
      <w:r w:rsidRPr="00824457">
        <w:rPr>
          <w:highlight w:val="white"/>
        </w:rPr>
        <w:t>Artes Electrónicas I</w:t>
      </w:r>
      <w:r w:rsidRPr="00824457">
        <w:rPr>
          <w:highlight w:val="white"/>
        </w:rPr>
        <w:br/>
        <w:t>Arte y Cultura I</w:t>
      </w:r>
      <w:r w:rsidRPr="00824457">
        <w:rPr>
          <w:highlight w:val="white"/>
        </w:rPr>
        <w:br/>
        <w:t>Metodología de la Investigación</w:t>
      </w:r>
      <w:r w:rsidRPr="00824457">
        <w:rPr>
          <w:highlight w:val="white"/>
        </w:rPr>
        <w:br/>
        <w:t>Artes Electrónicas II</w:t>
      </w:r>
      <w:r w:rsidRPr="00824457">
        <w:rPr>
          <w:highlight w:val="white"/>
        </w:rPr>
        <w:br/>
        <w:t>Estética</w:t>
      </w:r>
      <w:r w:rsidRPr="00824457">
        <w:rPr>
          <w:highlight w:val="white"/>
        </w:rPr>
        <w:br/>
        <w:t>Arte y Cultura II</w:t>
      </w:r>
      <w:r w:rsidRPr="00824457">
        <w:rPr>
          <w:highlight w:val="white"/>
        </w:rPr>
        <w:br/>
        <w:t>Tecnología de Espectáculos Audiovisuales I</w:t>
      </w:r>
    </w:p>
    <w:p w:rsidR="007A763B" w:rsidRPr="00824457" w:rsidRDefault="007A763B" w:rsidP="000150BA">
      <w:pPr>
        <w:shd w:val="clear" w:color="auto" w:fill="FFFFFF"/>
        <w:spacing w:after="220" w:line="333" w:lineRule="auto"/>
        <w:rPr>
          <w:b/>
          <w:highlight w:val="white"/>
        </w:rPr>
      </w:pPr>
      <w:r w:rsidRPr="00824457">
        <w:rPr>
          <w:b/>
          <w:highlight w:val="white"/>
        </w:rPr>
        <w:t>QUINTO AÑO</w:t>
      </w:r>
    </w:p>
    <w:p w:rsidR="007A763B" w:rsidRPr="00824457" w:rsidRDefault="007A763B" w:rsidP="000150BA">
      <w:pPr>
        <w:shd w:val="clear" w:color="auto" w:fill="FFFFFF"/>
        <w:spacing w:after="220" w:line="333" w:lineRule="auto"/>
        <w:rPr>
          <w:highlight w:val="white"/>
        </w:rPr>
      </w:pPr>
      <w:r w:rsidRPr="00824457">
        <w:rPr>
          <w:highlight w:val="white"/>
        </w:rPr>
        <w:t>Artes Electrónicas III</w:t>
      </w:r>
      <w:r w:rsidRPr="00824457">
        <w:rPr>
          <w:highlight w:val="white"/>
        </w:rPr>
        <w:br/>
        <w:t>Seminario de Artes Electrónicas I</w:t>
      </w:r>
      <w:r w:rsidRPr="00824457">
        <w:rPr>
          <w:highlight w:val="white"/>
        </w:rPr>
        <w:br/>
        <w:t>Arte y Cultura III</w:t>
      </w:r>
      <w:r w:rsidRPr="00824457">
        <w:rPr>
          <w:highlight w:val="white"/>
        </w:rPr>
        <w:br/>
        <w:t>Tecnología de Espectáculos Audiovisuales II</w:t>
      </w:r>
      <w:r w:rsidRPr="00824457">
        <w:rPr>
          <w:highlight w:val="white"/>
        </w:rPr>
        <w:br/>
        <w:t>Seminario de Artes Electrónicas II</w:t>
      </w:r>
    </w:p>
    <w:p w:rsidR="007A763B" w:rsidRPr="00824457" w:rsidRDefault="007A763B" w:rsidP="000150BA">
      <w:pPr>
        <w:rPr>
          <w:b/>
        </w:rPr>
      </w:pPr>
    </w:p>
    <w:p w:rsidR="007A763B" w:rsidRPr="00824457" w:rsidRDefault="007A763B" w:rsidP="000150BA">
      <w:pPr>
        <w:rPr>
          <w:b/>
        </w:rPr>
      </w:pPr>
      <w:r w:rsidRPr="00824457">
        <w:rPr>
          <w:b/>
        </w:rPr>
        <w:t>CAMBIOS DE PLAN</w:t>
      </w:r>
    </w:p>
    <w:p w:rsidR="007A763B" w:rsidRPr="00824457" w:rsidRDefault="007A763B" w:rsidP="000150BA"/>
    <w:p w:rsidR="007A763B" w:rsidRPr="00824457" w:rsidRDefault="007A763B" w:rsidP="000150BA">
      <w:r w:rsidRPr="00824457">
        <w:t>Es posible solicitar un cambio al nuevo plan de estudios. Dado que el Plan de estudios 2019 contempla además un cambio al Sistema de Créditos y las equivalencias entre materias aún no están establecidas, en esta instancia es necesario comunicarse primero con la Coordinación (</w:t>
      </w:r>
      <w:hyperlink r:id="rId6">
        <w:r w:rsidRPr="00824457">
          <w:rPr>
            <w:color w:val="1155CC"/>
            <w:u w:val="single"/>
          </w:rPr>
          <w:t>arteselectronicas@untref.edu.ar</w:t>
        </w:r>
      </w:hyperlink>
      <w:r w:rsidRPr="00824457">
        <w:t>) y con el Equipo de Tutoría (</w:t>
      </w:r>
      <w:hyperlink r:id="rId7">
        <w:r w:rsidRPr="00824457">
          <w:rPr>
            <w:color w:val="1155CC"/>
            <w:u w:val="single"/>
          </w:rPr>
          <w:t>tutoriasarteselectronicas@untref.edu.ar</w:t>
        </w:r>
      </w:hyperlink>
      <w:r w:rsidRPr="00824457">
        <w:t>) para evaluar cada caso particular. Una vez evaluado</w:t>
      </w:r>
      <w:r>
        <w:t>,</w:t>
      </w:r>
      <w:r w:rsidRPr="00824457">
        <w:t xml:space="preserve"> la Coordinación indicará al alumno interesado cómo realizar el trámite para hacerlo efectivo.</w:t>
      </w:r>
    </w:p>
    <w:p w:rsidR="007A763B" w:rsidRPr="00824457" w:rsidRDefault="007A763B" w:rsidP="000150BA"/>
    <w:p w:rsidR="007A763B" w:rsidRPr="00824457" w:rsidRDefault="007A763B" w:rsidP="000150BA">
      <w:r w:rsidRPr="00824457">
        <w:rPr>
          <w:b/>
        </w:rPr>
        <w:t xml:space="preserve">REINCORPORACIÓN DE ALUMNOS DEL PLAN DE ESTUDIOS 2009 QUE HAYAN PERDIDO LA REGULARIDAD </w:t>
      </w:r>
    </w:p>
    <w:p w:rsidR="007A763B" w:rsidRPr="00824457" w:rsidRDefault="007A763B" w:rsidP="000150BA">
      <w:r w:rsidRPr="00824457">
        <w:t>Por Resolución SA Nº 461/13 los alumnos que adeuden más de 4 materias y no hayan cursado o aprobado materias el año anterior se incorporarán al plan de estudios 2019. Es posible tramitar la reincorporación al plan de estudios 2009 únicamente si al alumno le faltan menos de 4 materias para terminar la carrera.</w:t>
      </w:r>
    </w:p>
    <w:p w:rsidR="007A763B" w:rsidRPr="00824457" w:rsidRDefault="007A763B" w:rsidP="000150BA"/>
    <w:p w:rsidR="007A763B" w:rsidRPr="00824457" w:rsidRDefault="007A763B" w:rsidP="000150BA">
      <w:pPr>
        <w:spacing w:after="380" w:line="335" w:lineRule="auto"/>
        <w:rPr>
          <w:color w:val="19181C"/>
        </w:rPr>
      </w:pPr>
      <w:r w:rsidRPr="00824457">
        <w:rPr>
          <w:b/>
          <w:color w:val="19181C"/>
        </w:rPr>
        <w:t xml:space="preserve">Más información: </w:t>
      </w:r>
      <w:r w:rsidRPr="00824457">
        <w:rPr>
          <w:color w:val="19181C"/>
        </w:rPr>
        <w:t xml:space="preserve">arteselectronicas.untref.edu.ar | </w:t>
      </w:r>
      <w:hyperlink r:id="rId8">
        <w:r w:rsidRPr="00824457">
          <w:rPr>
            <w:color w:val="1155CC"/>
            <w:u w:val="single"/>
          </w:rPr>
          <w:t>facebook.com/arteselectronicas</w:t>
        </w:r>
      </w:hyperlink>
      <w:r w:rsidRPr="00824457">
        <w:rPr>
          <w:b/>
          <w:color w:val="19181C"/>
        </w:rPr>
        <w:t xml:space="preserve"> </w:t>
      </w:r>
      <w:r w:rsidRPr="00824457">
        <w:rPr>
          <w:color w:val="19181C"/>
        </w:rPr>
        <w:t>| instagram.com/aaee.untref</w:t>
      </w:r>
    </w:p>
    <w:p w:rsidR="007A763B" w:rsidRPr="00674D5B" w:rsidRDefault="007A763B" w:rsidP="000150BA">
      <w:pPr>
        <w:spacing w:after="380" w:line="335" w:lineRule="auto"/>
        <w:rPr>
          <w:lang w:val="pt-BR"/>
        </w:rPr>
      </w:pPr>
      <w:r w:rsidRPr="00674D5B">
        <w:rPr>
          <w:b/>
          <w:color w:val="19181C"/>
          <w:lang w:val="pt-BR"/>
        </w:rPr>
        <w:t>Contacto</w:t>
      </w:r>
      <w:r w:rsidRPr="00674D5B">
        <w:rPr>
          <w:color w:val="19181C"/>
          <w:lang w:val="pt-BR"/>
        </w:rPr>
        <w:t xml:space="preserve">: </w:t>
      </w:r>
      <w:hyperlink r:id="rId9">
        <w:r w:rsidRPr="00674D5B">
          <w:rPr>
            <w:color w:val="1155CC"/>
            <w:u w:val="single"/>
            <w:lang w:val="pt-BR"/>
          </w:rPr>
          <w:t>arteselectronicas@untref.edu.ar</w:t>
        </w:r>
      </w:hyperlink>
      <w:r w:rsidRPr="00674D5B">
        <w:rPr>
          <w:color w:val="19181C"/>
          <w:lang w:val="pt-BR"/>
        </w:rPr>
        <w:t xml:space="preserve"> | </w:t>
      </w:r>
      <w:hyperlink r:id="rId10">
        <w:r w:rsidRPr="00674D5B">
          <w:rPr>
            <w:color w:val="1155CC"/>
            <w:u w:val="single"/>
            <w:lang w:val="pt-BR"/>
          </w:rPr>
          <w:t>tutoriasarteselectronicas@untref.edu.ar</w:t>
        </w:r>
      </w:hyperlink>
    </w:p>
    <w:sectPr w:rsidR="007A763B" w:rsidRPr="00674D5B" w:rsidSect="005126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0F7"/>
    <w:rsid w:val="000150BA"/>
    <w:rsid w:val="003F40A3"/>
    <w:rsid w:val="00477AF9"/>
    <w:rsid w:val="005126CA"/>
    <w:rsid w:val="005B1D77"/>
    <w:rsid w:val="00674D5B"/>
    <w:rsid w:val="007306AF"/>
    <w:rsid w:val="007A763B"/>
    <w:rsid w:val="00824457"/>
    <w:rsid w:val="008922DA"/>
    <w:rsid w:val="008C20F7"/>
    <w:rsid w:val="008F663E"/>
    <w:rsid w:val="009E2597"/>
    <w:rsid w:val="00BF0D65"/>
    <w:rsid w:val="00D06F6D"/>
    <w:rsid w:val="00EC7080"/>
    <w:rsid w:val="00F27C06"/>
    <w:rsid w:val="00F44773"/>
    <w:rsid w:val="00F62F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lang w:eastAsia="es-ES_tradnl"/>
    </w:rPr>
  </w:style>
  <w:style w:type="paragraph" w:styleId="Heading1">
    <w:name w:val="heading 1"/>
    <w:basedOn w:val="Normal"/>
    <w:next w:val="Normal"/>
    <w:link w:val="Heading1Char"/>
    <w:uiPriority w:val="99"/>
    <w:qFormat/>
    <w:pPr>
      <w:keepNext/>
      <w:keepLines/>
      <w:spacing w:before="400" w:after="120"/>
      <w:outlineLvl w:val="0"/>
    </w:pPr>
    <w:rPr>
      <w:sz w:val="40"/>
      <w:szCs w:val="40"/>
    </w:rPr>
  </w:style>
  <w:style w:type="paragraph" w:styleId="Heading2">
    <w:name w:val="heading 2"/>
    <w:basedOn w:val="Normal"/>
    <w:next w:val="Normal"/>
    <w:link w:val="Heading2Char"/>
    <w:uiPriority w:val="99"/>
    <w:qFormat/>
    <w:pPr>
      <w:keepNext/>
      <w:keepLines/>
      <w:spacing w:before="360" w:after="120"/>
      <w:outlineLvl w:val="1"/>
    </w:pPr>
    <w:rPr>
      <w:sz w:val="32"/>
      <w:szCs w:val="32"/>
    </w:rPr>
  </w:style>
  <w:style w:type="paragraph" w:styleId="Heading3">
    <w:name w:val="heading 3"/>
    <w:basedOn w:val="Normal"/>
    <w:next w:val="Normal"/>
    <w:link w:val="Heading3Char"/>
    <w:uiPriority w:val="99"/>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pPr>
      <w:keepNext/>
      <w:keepLines/>
      <w:spacing w:before="240" w:after="80"/>
      <w:outlineLvl w:val="4"/>
    </w:pPr>
    <w:rPr>
      <w:color w:val="666666"/>
    </w:rPr>
  </w:style>
  <w:style w:type="paragraph" w:styleId="Heading6">
    <w:name w:val="heading 6"/>
    <w:basedOn w:val="Normal"/>
    <w:next w:val="Normal"/>
    <w:link w:val="Heading6Char"/>
    <w:uiPriority w:val="99"/>
    <w:qFormat/>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lang w:val="x-none" w:eastAsia="es-ES_tradnl"/>
    </w:rPr>
  </w:style>
  <w:style w:type="character" w:customStyle="1" w:styleId="Heading2Char">
    <w:name w:val="Heading 2 Char"/>
    <w:basedOn w:val="DefaultParagraphFont"/>
    <w:link w:val="Heading2"/>
    <w:uiPriority w:val="99"/>
    <w:semiHidden/>
    <w:locked/>
    <w:rPr>
      <w:rFonts w:ascii="Cambria" w:hAnsi="Cambria"/>
      <w:b/>
      <w:i/>
      <w:sz w:val="28"/>
      <w:lang w:val="x-none" w:eastAsia="es-ES_tradnl"/>
    </w:rPr>
  </w:style>
  <w:style w:type="character" w:customStyle="1" w:styleId="Heading3Char">
    <w:name w:val="Heading 3 Char"/>
    <w:basedOn w:val="DefaultParagraphFont"/>
    <w:link w:val="Heading3"/>
    <w:uiPriority w:val="99"/>
    <w:semiHidden/>
    <w:locked/>
    <w:rPr>
      <w:rFonts w:ascii="Cambria" w:hAnsi="Cambria"/>
      <w:b/>
      <w:sz w:val="26"/>
      <w:lang w:val="x-none" w:eastAsia="es-ES_tradnl"/>
    </w:rPr>
  </w:style>
  <w:style w:type="character" w:customStyle="1" w:styleId="Heading4Char">
    <w:name w:val="Heading 4 Char"/>
    <w:basedOn w:val="DefaultParagraphFont"/>
    <w:link w:val="Heading4"/>
    <w:uiPriority w:val="99"/>
    <w:semiHidden/>
    <w:locked/>
    <w:rPr>
      <w:rFonts w:ascii="Calibri" w:hAnsi="Calibri"/>
      <w:b/>
      <w:sz w:val="28"/>
      <w:lang w:val="x-none" w:eastAsia="es-ES_tradnl"/>
    </w:rPr>
  </w:style>
  <w:style w:type="character" w:customStyle="1" w:styleId="Heading5Char">
    <w:name w:val="Heading 5 Char"/>
    <w:basedOn w:val="DefaultParagraphFont"/>
    <w:link w:val="Heading5"/>
    <w:uiPriority w:val="99"/>
    <w:semiHidden/>
    <w:locked/>
    <w:rPr>
      <w:rFonts w:ascii="Calibri" w:hAnsi="Calibri"/>
      <w:b/>
      <w:i/>
      <w:sz w:val="26"/>
      <w:lang w:val="x-none" w:eastAsia="es-ES_tradnl"/>
    </w:rPr>
  </w:style>
  <w:style w:type="character" w:customStyle="1" w:styleId="Heading6Char">
    <w:name w:val="Heading 6 Char"/>
    <w:basedOn w:val="DefaultParagraphFont"/>
    <w:link w:val="Heading6"/>
    <w:uiPriority w:val="99"/>
    <w:semiHidden/>
    <w:locked/>
    <w:rPr>
      <w:rFonts w:ascii="Calibri" w:hAnsi="Calibri"/>
      <w:b/>
      <w:lang w:val="x-none" w:eastAsia="es-ES_tradnl"/>
    </w:rPr>
  </w:style>
  <w:style w:type="table" w:customStyle="1" w:styleId="TableNormal1">
    <w:name w:val="Table Normal1"/>
    <w:uiPriority w:val="99"/>
    <w:pPr>
      <w:spacing w:line="276" w:lineRule="auto"/>
    </w:pPr>
    <w:rPr>
      <w:lang w:val="en" w:eastAsia="es-ES_tradnl"/>
    </w:rPr>
    <w:tblPr>
      <w:tblCellMar>
        <w:top w:w="0" w:type="dxa"/>
        <w:left w:w="0" w:type="dxa"/>
        <w:bottom w:w="0" w:type="dxa"/>
        <w:right w:w="0" w:type="dxa"/>
      </w:tblCellMar>
    </w:tblPr>
  </w:style>
  <w:style w:type="paragraph" w:styleId="Title">
    <w:name w:val="Title"/>
    <w:basedOn w:val="Normal"/>
    <w:next w:val="Normal"/>
    <w:link w:val="TitleChar"/>
    <w:uiPriority w:val="99"/>
    <w:qFormat/>
    <w:pPr>
      <w:keepNext/>
      <w:keepLines/>
      <w:spacing w:after="60"/>
    </w:pPr>
    <w:rPr>
      <w:sz w:val="52"/>
      <w:szCs w:val="52"/>
    </w:rPr>
  </w:style>
  <w:style w:type="character" w:customStyle="1" w:styleId="TitleChar">
    <w:name w:val="Title Char"/>
    <w:basedOn w:val="DefaultParagraphFont"/>
    <w:link w:val="Title"/>
    <w:uiPriority w:val="99"/>
    <w:locked/>
    <w:rPr>
      <w:rFonts w:ascii="Cambria" w:hAnsi="Cambria"/>
      <w:b/>
      <w:kern w:val="28"/>
      <w:sz w:val="32"/>
      <w:lang w:val="x-none" w:eastAsia="es-ES_tradnl"/>
    </w:rPr>
  </w:style>
  <w:style w:type="paragraph" w:styleId="Subtitle">
    <w:name w:val="Subtitle"/>
    <w:basedOn w:val="Normal"/>
    <w:next w:val="Normal"/>
    <w:link w:val="SubtitleChar"/>
    <w:uiPriority w:val="99"/>
    <w:qFormat/>
    <w:pPr>
      <w:keepNext/>
      <w:keepLines/>
      <w:spacing w:after="320"/>
    </w:pPr>
    <w:rPr>
      <w:color w:val="666666"/>
      <w:sz w:val="30"/>
      <w:szCs w:val="30"/>
    </w:rPr>
  </w:style>
  <w:style w:type="character" w:customStyle="1" w:styleId="SubtitleChar">
    <w:name w:val="Subtitle Char"/>
    <w:basedOn w:val="DefaultParagraphFont"/>
    <w:link w:val="Subtitle"/>
    <w:uiPriority w:val="99"/>
    <w:locked/>
    <w:rPr>
      <w:rFonts w:ascii="Cambria" w:hAnsi="Cambria"/>
      <w:sz w:val="24"/>
      <w:lang w:val="x-none" w:eastAsia="es-ES_tradnl"/>
    </w:rPr>
  </w:style>
  <w:style w:type="paragraph" w:styleId="BalloonText">
    <w:name w:val="Balloon Text"/>
    <w:basedOn w:val="Normal"/>
    <w:link w:val="BalloonTextChar"/>
    <w:uiPriority w:val="99"/>
    <w:semiHidden/>
    <w:rsid w:val="007306A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locked/>
    <w:rsid w:val="007306AF"/>
    <w:rPr>
      <w:rFonts w:ascii="Times New Roman" w:hAnsi="Times New Roman"/>
      <w:sz w:val="18"/>
      <w:lang w:val="x-non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rteselectronicas/" TargetMode="External"/><Relationship Id="rId3" Type="http://schemas.openxmlformats.org/officeDocument/2006/relationships/webSettings" Target="webSettings.xml"/><Relationship Id="rId7" Type="http://schemas.openxmlformats.org/officeDocument/2006/relationships/hyperlink" Target="mailto:tutoriasarteselectronicas@untref.edu.a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eselectronicas@untref.edu.ar" TargetMode="External"/><Relationship Id="rId11" Type="http://schemas.openxmlformats.org/officeDocument/2006/relationships/fontTable" Target="fontTable.xml"/><Relationship Id="rId5" Type="http://schemas.openxmlformats.org/officeDocument/2006/relationships/hyperlink" Target="mailto:tutoriasarteselectronicas@untref.edu.ar" TargetMode="External"/><Relationship Id="rId10" Type="http://schemas.openxmlformats.org/officeDocument/2006/relationships/hyperlink" Target="mailto:tutoriasarteselectronicas@untref.edu.ar" TargetMode="External"/><Relationship Id="rId4" Type="http://schemas.openxmlformats.org/officeDocument/2006/relationships/hyperlink" Target="mailto:arteselectronicas@untref.edu.ar" TargetMode="External"/><Relationship Id="rId9" Type="http://schemas.openxmlformats.org/officeDocument/2006/relationships/hyperlink" Target="mailto:arteselectronicas@untref.ed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8</Pages>
  <Words>1687</Words>
  <Characters>9283</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ESTUDIANTES DE LA LICENCIATURA EN ARTES ELECTRÓNICAS</dc:title>
  <dc:subject/>
  <dc:creator>Usuario de Microsoft Office</dc:creator>
  <cp:keywords/>
  <dc:description/>
  <cp:lastModifiedBy>untref</cp:lastModifiedBy>
  <cp:revision>7</cp:revision>
  <dcterms:created xsi:type="dcterms:W3CDTF">2019-08-13T15:16:00Z</dcterms:created>
  <dcterms:modified xsi:type="dcterms:W3CDTF">2019-08-13T15:19:00Z</dcterms:modified>
</cp:coreProperties>
</file>